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87E5" w14:textId="77777777" w:rsidR="007A470D" w:rsidRPr="007A470D" w:rsidRDefault="007A470D" w:rsidP="007A470D">
      <w:pPr>
        <w:rPr>
          <w:b/>
          <w:bCs/>
          <w:u w:val="single"/>
        </w:rPr>
      </w:pPr>
      <w:r w:rsidRPr="007A470D">
        <w:rPr>
          <w:b/>
          <w:bCs/>
          <w:u w:val="single"/>
        </w:rPr>
        <w:t>2023 - 2024</w:t>
      </w:r>
    </w:p>
    <w:p w14:paraId="7C685EB7" w14:textId="77777777" w:rsidR="007A470D" w:rsidRDefault="007A470D" w:rsidP="007A470D">
      <w:r w:rsidRPr="007A470D">
        <w:t xml:space="preserve">The </w:t>
      </w:r>
      <w:proofErr w:type="spellStart"/>
      <w:r w:rsidRPr="007A470D">
        <w:t>Heilbrunn</w:t>
      </w:r>
      <w:proofErr w:type="spellEnd"/>
      <w:r w:rsidRPr="007A470D">
        <w:t xml:space="preserve"> Center recently welcomed two new members to the Center's Advisory Board. Kim Lew, President and Chief Executive Officer, Columbia Investment Management Company and Michael </w:t>
      </w:r>
      <w:proofErr w:type="spellStart"/>
      <w:r w:rsidRPr="007A470D">
        <w:t>Mauboussin</w:t>
      </w:r>
      <w:proofErr w:type="spellEnd"/>
      <w:r w:rsidRPr="007A470D">
        <w:t xml:space="preserve">, Head of Consilient Research, Counterpoint Global at Morgan Stanley joined the distinguished  group of professionals which provides invaluable guidance and advice to Professor Santos and the </w:t>
      </w:r>
      <w:proofErr w:type="spellStart"/>
      <w:r w:rsidRPr="007A470D">
        <w:t>Heilbrunn</w:t>
      </w:r>
      <w:proofErr w:type="spellEnd"/>
      <w:r w:rsidRPr="007A470D">
        <w:t xml:space="preserve"> Center. To learn more about the </w:t>
      </w:r>
      <w:proofErr w:type="spellStart"/>
      <w:r w:rsidRPr="007A470D">
        <w:t>Heilbrunn</w:t>
      </w:r>
      <w:proofErr w:type="spellEnd"/>
      <w:r w:rsidRPr="007A470D">
        <w:t xml:space="preserve"> Center's advisory board, read </w:t>
      </w:r>
      <w:hyperlink r:id="rId6" w:history="1">
        <w:r w:rsidRPr="007A470D">
          <w:rPr>
            <w:rStyle w:val="Hyperlink"/>
          </w:rPr>
          <w:t>here</w:t>
        </w:r>
      </w:hyperlink>
      <w:r w:rsidRPr="007A470D">
        <w:t>. </w:t>
      </w:r>
    </w:p>
    <w:p w14:paraId="21C8C7D5" w14:textId="77777777" w:rsidR="007A470D" w:rsidRPr="007A470D" w:rsidRDefault="007A470D" w:rsidP="007A470D"/>
    <w:p w14:paraId="4B067C81" w14:textId="77777777" w:rsidR="007A470D" w:rsidRPr="007A470D" w:rsidRDefault="007A470D" w:rsidP="007A470D">
      <w:pPr>
        <w:rPr>
          <w:b/>
          <w:bCs/>
        </w:rPr>
      </w:pPr>
      <w:r w:rsidRPr="007A470D">
        <w:rPr>
          <w:b/>
          <w:bCs/>
        </w:rPr>
        <w:t>Welcome to the Value Investing Program Class of 2024! </w:t>
      </w:r>
    </w:p>
    <w:tbl>
      <w:tblPr>
        <w:tblW w:w="11820" w:type="dxa"/>
        <w:tblBorders>
          <w:top w:val="single" w:sz="6" w:space="0" w:color="E3E8EE"/>
          <w:left w:val="single" w:sz="6" w:space="0" w:color="E3E8EE"/>
        </w:tblBorders>
        <w:shd w:val="clear" w:color="auto" w:fill="FFFFFF"/>
        <w:tblCellMar>
          <w:top w:w="15" w:type="dxa"/>
          <w:left w:w="15" w:type="dxa"/>
          <w:bottom w:w="15" w:type="dxa"/>
          <w:right w:w="15" w:type="dxa"/>
        </w:tblCellMar>
        <w:tblLook w:val="04A0" w:firstRow="1" w:lastRow="0" w:firstColumn="1" w:lastColumn="0" w:noHBand="0" w:noVBand="1"/>
      </w:tblPr>
      <w:tblGrid>
        <w:gridCol w:w="5934"/>
        <w:gridCol w:w="5886"/>
      </w:tblGrid>
      <w:tr w:rsidR="007A470D" w:rsidRPr="007A470D" w14:paraId="282D7EE4"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52E33B9A" w14:textId="77777777" w:rsidR="007A470D" w:rsidRPr="007A470D" w:rsidRDefault="007A470D" w:rsidP="007A470D">
            <w:hyperlink r:id="rId7" w:history="1">
              <w:r w:rsidRPr="007A470D">
                <w:rPr>
                  <w:rStyle w:val="Hyperlink"/>
                </w:rPr>
                <w:t>Rahul Agarwal</w:t>
              </w:r>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72725B82" w14:textId="77777777" w:rsidR="007A470D" w:rsidRPr="007A470D" w:rsidRDefault="007A470D" w:rsidP="007A470D">
            <w:hyperlink r:id="rId8" w:history="1">
              <w:r w:rsidRPr="007A470D">
                <w:rPr>
                  <w:rStyle w:val="Hyperlink"/>
                </w:rPr>
                <w:t>Elena Meng </w:t>
              </w:r>
            </w:hyperlink>
          </w:p>
        </w:tc>
      </w:tr>
      <w:tr w:rsidR="007A470D" w:rsidRPr="007A470D" w14:paraId="663F0A69"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7469C39F" w14:textId="77777777" w:rsidR="007A470D" w:rsidRPr="007A470D" w:rsidRDefault="007A470D" w:rsidP="007A470D">
            <w:hyperlink r:id="rId9" w:history="1">
              <w:r w:rsidRPr="007A470D">
                <w:rPr>
                  <w:rStyle w:val="Hyperlink"/>
                </w:rPr>
                <w:t xml:space="preserve">Jose Alvarez </w:t>
              </w:r>
              <w:proofErr w:type="spellStart"/>
              <w:r w:rsidRPr="007A470D">
                <w:rPr>
                  <w:rStyle w:val="Hyperlink"/>
                </w:rPr>
                <w:t>Hedderich</w:t>
              </w:r>
              <w:proofErr w:type="spellEnd"/>
            </w:hyperlink>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18829FF4" w14:textId="77777777" w:rsidR="007A470D" w:rsidRPr="007A470D" w:rsidRDefault="007A470D" w:rsidP="007A470D">
            <w:hyperlink r:id="rId10" w:history="1">
              <w:r w:rsidRPr="007A470D">
                <w:rPr>
                  <w:rStyle w:val="Hyperlink"/>
                </w:rPr>
                <w:t>Natsuki Morinaga</w:t>
              </w:r>
            </w:hyperlink>
          </w:p>
        </w:tc>
      </w:tr>
      <w:tr w:rsidR="007A470D" w:rsidRPr="007A470D" w14:paraId="69CF981B"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1B7F55E2" w14:textId="77777777" w:rsidR="007A470D" w:rsidRPr="007A470D" w:rsidRDefault="007A470D" w:rsidP="007A470D">
            <w:hyperlink r:id="rId11" w:history="1">
              <w:r w:rsidRPr="007A470D">
                <w:rPr>
                  <w:rStyle w:val="Hyperlink"/>
                </w:rPr>
                <w:t>Martin </w:t>
              </w:r>
              <w:proofErr w:type="spellStart"/>
              <w:r w:rsidRPr="007A470D">
                <w:rPr>
                  <w:rStyle w:val="Hyperlink"/>
                </w:rPr>
                <w:t>Boruchowicz</w:t>
              </w:r>
              <w:proofErr w:type="spellEnd"/>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7F0E7C9D" w14:textId="77777777" w:rsidR="007A470D" w:rsidRPr="007A470D" w:rsidRDefault="007A470D" w:rsidP="007A470D">
            <w:hyperlink r:id="rId12" w:history="1">
              <w:r w:rsidRPr="007A470D">
                <w:rPr>
                  <w:rStyle w:val="Hyperlink"/>
                </w:rPr>
                <w:t xml:space="preserve">Javier Munoz </w:t>
              </w:r>
              <w:proofErr w:type="spellStart"/>
              <w:r w:rsidRPr="007A470D">
                <w:rPr>
                  <w:rStyle w:val="Hyperlink"/>
                </w:rPr>
                <w:t>Canessa</w:t>
              </w:r>
              <w:proofErr w:type="spellEnd"/>
              <w:r w:rsidRPr="007A470D">
                <w:rPr>
                  <w:rStyle w:val="Hyperlink"/>
                </w:rPr>
                <w:t> </w:t>
              </w:r>
            </w:hyperlink>
          </w:p>
        </w:tc>
      </w:tr>
      <w:tr w:rsidR="007A470D" w:rsidRPr="007A470D" w14:paraId="1FEA20F9"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5C0B346D" w14:textId="77777777" w:rsidR="007A470D" w:rsidRPr="007A470D" w:rsidRDefault="007A470D" w:rsidP="007A470D">
            <w:hyperlink r:id="rId13" w:history="1">
              <w:r w:rsidRPr="007A470D">
                <w:rPr>
                  <w:rStyle w:val="Hyperlink"/>
                </w:rPr>
                <w:t>Michael Bruno </w:t>
              </w:r>
            </w:hyperlink>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34E713AA" w14:textId="77777777" w:rsidR="007A470D" w:rsidRPr="007A470D" w:rsidRDefault="007A470D" w:rsidP="007A470D">
            <w:hyperlink r:id="rId14" w:history="1">
              <w:r w:rsidRPr="007A470D">
                <w:rPr>
                  <w:rStyle w:val="Hyperlink"/>
                </w:rPr>
                <w:t>Oliver Nicholson</w:t>
              </w:r>
            </w:hyperlink>
          </w:p>
        </w:tc>
      </w:tr>
      <w:tr w:rsidR="007A470D" w:rsidRPr="007A470D" w14:paraId="03AFC352"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73FFBD7B" w14:textId="77777777" w:rsidR="007A470D" w:rsidRPr="007A470D" w:rsidRDefault="007A470D" w:rsidP="007A470D">
            <w:hyperlink r:id="rId15" w:history="1">
              <w:r w:rsidRPr="007A470D">
                <w:rPr>
                  <w:rStyle w:val="Hyperlink"/>
                </w:rPr>
                <w:t xml:space="preserve">Michael </w:t>
              </w:r>
              <w:proofErr w:type="spellStart"/>
              <w:r w:rsidRPr="007A470D">
                <w:rPr>
                  <w:rStyle w:val="Hyperlink"/>
                </w:rPr>
                <w:t>Chryssos</w:t>
              </w:r>
              <w:proofErr w:type="spellEnd"/>
              <w:r w:rsidRPr="007A470D">
                <w:rPr>
                  <w:rStyle w:val="Hyperlink"/>
                </w:rPr>
                <w:t> </w:t>
              </w:r>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35150D66" w14:textId="77777777" w:rsidR="007A470D" w:rsidRPr="007A470D" w:rsidRDefault="007A470D" w:rsidP="007A470D">
            <w:hyperlink r:id="rId16" w:history="1">
              <w:r w:rsidRPr="007A470D">
                <w:rPr>
                  <w:rStyle w:val="Hyperlink"/>
                </w:rPr>
                <w:t>Esther </w:t>
              </w:r>
              <w:proofErr w:type="spellStart"/>
              <w:r w:rsidRPr="007A470D">
                <w:rPr>
                  <w:rStyle w:val="Hyperlink"/>
                </w:rPr>
                <w:t>Osinaiya</w:t>
              </w:r>
              <w:proofErr w:type="spellEnd"/>
              <w:r w:rsidRPr="007A470D">
                <w:rPr>
                  <w:rStyle w:val="Hyperlink"/>
                </w:rPr>
                <w:t> </w:t>
              </w:r>
            </w:hyperlink>
          </w:p>
        </w:tc>
      </w:tr>
      <w:tr w:rsidR="007A470D" w:rsidRPr="007A470D" w14:paraId="0C5FAC92"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08E4DC49" w14:textId="77777777" w:rsidR="007A470D" w:rsidRPr="007A470D" w:rsidRDefault="007A470D" w:rsidP="007A470D">
            <w:hyperlink r:id="rId17" w:history="1">
              <w:proofErr w:type="spellStart"/>
              <w:r w:rsidRPr="007A470D">
                <w:rPr>
                  <w:rStyle w:val="Hyperlink"/>
                </w:rPr>
                <w:t>Cosima</w:t>
              </w:r>
              <w:proofErr w:type="spellEnd"/>
              <w:r w:rsidRPr="007A470D">
                <w:rPr>
                  <w:rStyle w:val="Hyperlink"/>
                </w:rPr>
                <w:t xml:space="preserve"> Gemma </w:t>
              </w:r>
              <w:proofErr w:type="spellStart"/>
              <w:r w:rsidRPr="007A470D">
                <w:rPr>
                  <w:rStyle w:val="Hyperlink"/>
                </w:rPr>
                <w:t>Corsi</w:t>
              </w:r>
              <w:proofErr w:type="spellEnd"/>
              <w:r w:rsidRPr="007A470D">
                <w:rPr>
                  <w:rStyle w:val="Hyperlink"/>
                </w:rPr>
                <w:t> </w:t>
              </w:r>
            </w:hyperlink>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4EE39889" w14:textId="77777777" w:rsidR="007A470D" w:rsidRPr="007A470D" w:rsidRDefault="007A470D" w:rsidP="007A470D">
            <w:hyperlink r:id="rId18" w:history="1">
              <w:proofErr w:type="spellStart"/>
              <w:r w:rsidRPr="007A470D">
                <w:rPr>
                  <w:rStyle w:val="Hyperlink"/>
                </w:rPr>
                <w:t>Yifan</w:t>
              </w:r>
              <w:proofErr w:type="spellEnd"/>
              <w:r w:rsidRPr="007A470D">
                <w:rPr>
                  <w:rStyle w:val="Hyperlink"/>
                </w:rPr>
                <w:t xml:space="preserve"> Qin</w:t>
              </w:r>
            </w:hyperlink>
          </w:p>
        </w:tc>
      </w:tr>
      <w:tr w:rsidR="007A470D" w:rsidRPr="007A470D" w14:paraId="720C5EF2"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4D6C06A0" w14:textId="77777777" w:rsidR="007A470D" w:rsidRPr="007A470D" w:rsidRDefault="007A470D" w:rsidP="007A470D">
            <w:hyperlink r:id="rId19" w:history="1">
              <w:r w:rsidRPr="007A470D">
                <w:rPr>
                  <w:rStyle w:val="Hyperlink"/>
                </w:rPr>
                <w:t>Tanay Dixit </w:t>
              </w:r>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4446FAB2" w14:textId="77777777" w:rsidR="007A470D" w:rsidRPr="007A470D" w:rsidRDefault="007A470D" w:rsidP="007A470D">
            <w:hyperlink r:id="rId20" w:history="1">
              <w:r w:rsidRPr="007A470D">
                <w:rPr>
                  <w:rStyle w:val="Hyperlink"/>
                </w:rPr>
                <w:t xml:space="preserve">George </w:t>
              </w:r>
              <w:proofErr w:type="spellStart"/>
              <w:r w:rsidRPr="007A470D">
                <w:rPr>
                  <w:rStyle w:val="Hyperlink"/>
                </w:rPr>
                <w:t>Randt</w:t>
              </w:r>
              <w:proofErr w:type="spellEnd"/>
            </w:hyperlink>
            <w:r w:rsidRPr="007A470D">
              <w:t> </w:t>
            </w:r>
          </w:p>
        </w:tc>
      </w:tr>
      <w:tr w:rsidR="007A470D" w:rsidRPr="007A470D" w14:paraId="4F85AF8F"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5FA35369" w14:textId="77777777" w:rsidR="007A470D" w:rsidRPr="007A470D" w:rsidRDefault="007A470D" w:rsidP="007A470D">
            <w:hyperlink r:id="rId21" w:history="1">
              <w:r w:rsidRPr="007A470D">
                <w:rPr>
                  <w:rStyle w:val="Hyperlink"/>
                </w:rPr>
                <w:t xml:space="preserve">Gamze </w:t>
              </w:r>
              <w:proofErr w:type="spellStart"/>
              <w:r w:rsidRPr="007A470D">
                <w:rPr>
                  <w:rStyle w:val="Hyperlink"/>
                </w:rPr>
                <w:t>Evirgen</w:t>
              </w:r>
              <w:proofErr w:type="spellEnd"/>
            </w:hyperlink>
            <w:r w:rsidRPr="007A470D">
              <w:t> </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17C3D9C2" w14:textId="77777777" w:rsidR="007A470D" w:rsidRPr="007A470D" w:rsidRDefault="007A470D" w:rsidP="007A470D">
            <w:hyperlink r:id="rId22" w:history="1">
              <w:r w:rsidRPr="007A470D">
                <w:rPr>
                  <w:rStyle w:val="Hyperlink"/>
                </w:rPr>
                <w:t>Leon </w:t>
              </w:r>
              <w:proofErr w:type="spellStart"/>
              <w:r w:rsidRPr="007A470D">
                <w:rPr>
                  <w:rStyle w:val="Hyperlink"/>
                </w:rPr>
                <w:t>Raubenheimer</w:t>
              </w:r>
              <w:proofErr w:type="spellEnd"/>
            </w:hyperlink>
            <w:r w:rsidRPr="007A470D">
              <w:t> </w:t>
            </w:r>
          </w:p>
        </w:tc>
      </w:tr>
      <w:tr w:rsidR="007A470D" w:rsidRPr="007A470D" w14:paraId="76EE0A20"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56ACD0BF" w14:textId="77777777" w:rsidR="007A470D" w:rsidRPr="007A470D" w:rsidRDefault="007A470D" w:rsidP="007A470D">
            <w:hyperlink r:id="rId23" w:history="1">
              <w:r w:rsidRPr="007A470D">
                <w:rPr>
                  <w:rStyle w:val="Hyperlink"/>
                </w:rPr>
                <w:t>Spencer Goldman </w:t>
              </w:r>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3ED11A62" w14:textId="77777777" w:rsidR="007A470D" w:rsidRPr="007A470D" w:rsidRDefault="007A470D" w:rsidP="007A470D">
            <w:hyperlink r:id="rId24" w:history="1">
              <w:r w:rsidRPr="007A470D">
                <w:rPr>
                  <w:rStyle w:val="Hyperlink"/>
                </w:rPr>
                <w:t>Avital Reem</w:t>
              </w:r>
            </w:hyperlink>
          </w:p>
        </w:tc>
      </w:tr>
      <w:tr w:rsidR="007A470D" w:rsidRPr="007A470D" w14:paraId="25D9944B"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25075660" w14:textId="77777777" w:rsidR="007A470D" w:rsidRPr="007A470D" w:rsidRDefault="007A470D" w:rsidP="007A470D">
            <w:hyperlink r:id="rId25" w:history="1">
              <w:r w:rsidRPr="007A470D">
                <w:rPr>
                  <w:rStyle w:val="Hyperlink"/>
                </w:rPr>
                <w:t>Alexander Haberman </w:t>
              </w:r>
            </w:hyperlink>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25897851" w14:textId="77777777" w:rsidR="007A470D" w:rsidRPr="007A470D" w:rsidRDefault="007A470D" w:rsidP="007A470D">
            <w:hyperlink r:id="rId26" w:history="1">
              <w:r w:rsidRPr="007A470D">
                <w:rPr>
                  <w:rStyle w:val="Hyperlink"/>
                </w:rPr>
                <w:t xml:space="preserve">Sergio Rosado </w:t>
              </w:r>
              <w:proofErr w:type="spellStart"/>
              <w:r w:rsidRPr="007A470D">
                <w:rPr>
                  <w:rStyle w:val="Hyperlink"/>
                </w:rPr>
                <w:t>Gomory</w:t>
              </w:r>
              <w:proofErr w:type="spellEnd"/>
            </w:hyperlink>
          </w:p>
        </w:tc>
      </w:tr>
      <w:tr w:rsidR="007A470D" w:rsidRPr="007A470D" w14:paraId="1C36334B"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271AC50F" w14:textId="77777777" w:rsidR="007A470D" w:rsidRPr="007A470D" w:rsidRDefault="007A470D" w:rsidP="007A470D">
            <w:hyperlink r:id="rId27" w:history="1">
              <w:r w:rsidRPr="007A470D">
                <w:rPr>
                  <w:rStyle w:val="Hyperlink"/>
                </w:rPr>
                <w:t>Stephanie He</w:t>
              </w:r>
            </w:hyperlink>
            <w:r w:rsidRPr="007A470D">
              <w:t> </w:t>
            </w:r>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490692B0" w14:textId="77777777" w:rsidR="007A470D" w:rsidRPr="007A470D" w:rsidRDefault="007A470D" w:rsidP="007A470D">
            <w:hyperlink r:id="rId28" w:history="1">
              <w:r w:rsidRPr="007A470D">
                <w:rPr>
                  <w:rStyle w:val="Hyperlink"/>
                </w:rPr>
                <w:t xml:space="preserve">Sloan </w:t>
              </w:r>
              <w:proofErr w:type="spellStart"/>
              <w:r w:rsidRPr="007A470D">
                <w:rPr>
                  <w:rStyle w:val="Hyperlink"/>
                </w:rPr>
                <w:t>Sainas</w:t>
              </w:r>
              <w:proofErr w:type="spellEnd"/>
            </w:hyperlink>
          </w:p>
        </w:tc>
      </w:tr>
      <w:tr w:rsidR="007A470D" w:rsidRPr="007A470D" w14:paraId="23A019E1"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665A976A" w14:textId="77777777" w:rsidR="007A470D" w:rsidRPr="007A470D" w:rsidRDefault="007A470D" w:rsidP="007A470D">
            <w:hyperlink r:id="rId29" w:history="1">
              <w:r w:rsidRPr="007A470D">
                <w:rPr>
                  <w:rStyle w:val="Hyperlink"/>
                </w:rPr>
                <w:t>Samuel Hook</w:t>
              </w:r>
            </w:hyperlink>
            <w:r w:rsidRPr="007A470D">
              <w:t> </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3C6FAF2D" w14:textId="77777777" w:rsidR="007A470D" w:rsidRPr="007A470D" w:rsidRDefault="007A470D" w:rsidP="007A470D">
            <w:hyperlink r:id="rId30" w:history="1">
              <w:r w:rsidRPr="007A470D">
                <w:rPr>
                  <w:rStyle w:val="Hyperlink"/>
                </w:rPr>
                <w:t>Tommy </w:t>
              </w:r>
              <w:proofErr w:type="spellStart"/>
              <w:r w:rsidRPr="007A470D">
                <w:rPr>
                  <w:rStyle w:val="Hyperlink"/>
                </w:rPr>
                <w:t>Schlabach</w:t>
              </w:r>
              <w:proofErr w:type="spellEnd"/>
            </w:hyperlink>
          </w:p>
        </w:tc>
      </w:tr>
      <w:tr w:rsidR="007A470D" w:rsidRPr="007A470D" w14:paraId="08BF34B4"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500D9FFC" w14:textId="77777777" w:rsidR="007A470D" w:rsidRPr="007A470D" w:rsidRDefault="007A470D" w:rsidP="007A470D">
            <w:hyperlink r:id="rId31" w:history="1">
              <w:r w:rsidRPr="007A470D">
                <w:rPr>
                  <w:rStyle w:val="Hyperlink"/>
                </w:rPr>
                <w:t>Lynsey (</w:t>
              </w:r>
              <w:proofErr w:type="spellStart"/>
              <w:r w:rsidRPr="007A470D">
                <w:rPr>
                  <w:rStyle w:val="Hyperlink"/>
                </w:rPr>
                <w:t>Lingxi</w:t>
              </w:r>
              <w:proofErr w:type="spellEnd"/>
              <w:r w:rsidRPr="007A470D">
                <w:rPr>
                  <w:rStyle w:val="Hyperlink"/>
                </w:rPr>
                <w:t>) Huang </w:t>
              </w:r>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35BF58D2" w14:textId="77777777" w:rsidR="007A470D" w:rsidRPr="007A470D" w:rsidRDefault="007A470D" w:rsidP="007A470D">
            <w:hyperlink r:id="rId32" w:history="1">
              <w:r w:rsidRPr="007A470D">
                <w:rPr>
                  <w:rStyle w:val="Hyperlink"/>
                </w:rPr>
                <w:t>Lucas Silva </w:t>
              </w:r>
            </w:hyperlink>
          </w:p>
        </w:tc>
      </w:tr>
      <w:tr w:rsidR="007A470D" w:rsidRPr="007A470D" w14:paraId="69C4DC40"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2A558AA6" w14:textId="77777777" w:rsidR="007A470D" w:rsidRPr="007A470D" w:rsidRDefault="007A470D" w:rsidP="007A470D">
            <w:hyperlink r:id="rId33" w:history="1">
              <w:r w:rsidRPr="007A470D">
                <w:rPr>
                  <w:rStyle w:val="Hyperlink"/>
                </w:rPr>
                <w:t>Benjamin Hui</w:t>
              </w:r>
            </w:hyperlink>
            <w:r w:rsidRPr="007A470D">
              <w:t> </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2EB4D10E" w14:textId="77777777" w:rsidR="007A470D" w:rsidRPr="007A470D" w:rsidRDefault="007A470D" w:rsidP="007A470D">
            <w:hyperlink r:id="rId34" w:history="1">
              <w:r w:rsidRPr="007A470D">
                <w:rPr>
                  <w:rStyle w:val="Hyperlink"/>
                </w:rPr>
                <w:t>Michael Slattery</w:t>
              </w:r>
            </w:hyperlink>
          </w:p>
        </w:tc>
      </w:tr>
      <w:tr w:rsidR="007A470D" w:rsidRPr="007A470D" w14:paraId="40B2694B"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40427F1B" w14:textId="77777777" w:rsidR="007A470D" w:rsidRPr="007A470D" w:rsidRDefault="007A470D" w:rsidP="007A470D">
            <w:hyperlink r:id="rId35" w:history="1">
              <w:r w:rsidRPr="007A470D">
                <w:rPr>
                  <w:rStyle w:val="Hyperlink"/>
                </w:rPr>
                <w:t>Amar Kashyap</w:t>
              </w:r>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52131250" w14:textId="77777777" w:rsidR="007A470D" w:rsidRPr="007A470D" w:rsidRDefault="007A470D" w:rsidP="007A470D">
            <w:hyperlink r:id="rId36" w:history="1">
              <w:r w:rsidRPr="007A470D">
                <w:rPr>
                  <w:rStyle w:val="Hyperlink"/>
                </w:rPr>
                <w:t>Kiran Smith </w:t>
              </w:r>
            </w:hyperlink>
          </w:p>
        </w:tc>
      </w:tr>
      <w:tr w:rsidR="007A470D" w:rsidRPr="007A470D" w14:paraId="1925AED3"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177E411C" w14:textId="77777777" w:rsidR="007A470D" w:rsidRPr="007A470D" w:rsidRDefault="007A470D" w:rsidP="007A470D">
            <w:hyperlink r:id="rId37" w:history="1">
              <w:r w:rsidRPr="007A470D">
                <w:rPr>
                  <w:rStyle w:val="Hyperlink"/>
                </w:rPr>
                <w:t xml:space="preserve">Richard </w:t>
              </w:r>
              <w:proofErr w:type="spellStart"/>
              <w:r w:rsidRPr="007A470D">
                <w:rPr>
                  <w:rStyle w:val="Hyperlink"/>
                </w:rPr>
                <w:t>Lalane</w:t>
              </w:r>
              <w:proofErr w:type="spellEnd"/>
            </w:hyperlink>
            <w:r w:rsidRPr="007A470D">
              <w:t> </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619480FF" w14:textId="77777777" w:rsidR="007A470D" w:rsidRPr="007A470D" w:rsidRDefault="007A470D" w:rsidP="007A470D">
            <w:hyperlink r:id="rId38" w:history="1">
              <w:r w:rsidRPr="007A470D">
                <w:rPr>
                  <w:rStyle w:val="Hyperlink"/>
                </w:rPr>
                <w:t>Nicholas Stern </w:t>
              </w:r>
            </w:hyperlink>
          </w:p>
        </w:tc>
      </w:tr>
      <w:tr w:rsidR="007A470D" w:rsidRPr="007A470D" w14:paraId="3111401B"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55B0959D" w14:textId="77777777" w:rsidR="007A470D" w:rsidRPr="007A470D" w:rsidRDefault="007A470D" w:rsidP="007A470D">
            <w:hyperlink r:id="rId39" w:history="1">
              <w:r w:rsidRPr="007A470D">
                <w:rPr>
                  <w:rStyle w:val="Hyperlink"/>
                </w:rPr>
                <w:t xml:space="preserve">Alan </w:t>
              </w:r>
              <w:proofErr w:type="spellStart"/>
              <w:r w:rsidRPr="007A470D">
                <w:rPr>
                  <w:rStyle w:val="Hyperlink"/>
                </w:rPr>
                <w:t>Leite</w:t>
              </w:r>
              <w:proofErr w:type="spellEnd"/>
            </w:hyperlink>
            <w:r w:rsidRPr="007A470D">
              <w:t> </w:t>
            </w:r>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72689461" w14:textId="77777777" w:rsidR="007A470D" w:rsidRPr="007A470D" w:rsidRDefault="007A470D" w:rsidP="007A470D">
            <w:hyperlink r:id="rId40" w:history="1">
              <w:r w:rsidRPr="007A470D">
                <w:rPr>
                  <w:rStyle w:val="Hyperlink"/>
                </w:rPr>
                <w:t xml:space="preserve">Arthur </w:t>
              </w:r>
              <w:proofErr w:type="spellStart"/>
              <w:r w:rsidRPr="007A470D">
                <w:rPr>
                  <w:rStyle w:val="Hyperlink"/>
                </w:rPr>
                <w:t>Vidigal</w:t>
              </w:r>
              <w:proofErr w:type="spellEnd"/>
              <w:r w:rsidRPr="007A470D">
                <w:rPr>
                  <w:rStyle w:val="Hyperlink"/>
                </w:rPr>
                <w:t> </w:t>
              </w:r>
            </w:hyperlink>
          </w:p>
        </w:tc>
      </w:tr>
      <w:tr w:rsidR="007A470D" w:rsidRPr="007A470D" w14:paraId="135DAC9C"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7DD510D0" w14:textId="77777777" w:rsidR="007A470D" w:rsidRPr="007A470D" w:rsidRDefault="007A470D" w:rsidP="007A470D">
            <w:hyperlink r:id="rId41" w:history="1">
              <w:r w:rsidRPr="007A470D">
                <w:rPr>
                  <w:rStyle w:val="Hyperlink"/>
                </w:rPr>
                <w:t>Ray Lu</w:t>
              </w:r>
            </w:hyperlink>
            <w:r w:rsidRPr="007A470D">
              <w:t> </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71F306ED" w14:textId="77777777" w:rsidR="007A470D" w:rsidRPr="007A470D" w:rsidRDefault="007A470D" w:rsidP="007A470D">
            <w:hyperlink r:id="rId42" w:history="1">
              <w:r w:rsidRPr="007A470D">
                <w:rPr>
                  <w:rStyle w:val="Hyperlink"/>
                </w:rPr>
                <w:t>Matthew West</w:t>
              </w:r>
            </w:hyperlink>
            <w:r w:rsidRPr="007A470D">
              <w:t> </w:t>
            </w:r>
          </w:p>
        </w:tc>
      </w:tr>
      <w:tr w:rsidR="007A470D" w:rsidRPr="007A470D" w14:paraId="6F637995" w14:textId="77777777" w:rsidTr="007A470D">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0BB38F8D" w14:textId="77777777" w:rsidR="007A470D" w:rsidRPr="007A470D" w:rsidRDefault="007A470D" w:rsidP="007A470D">
            <w:hyperlink r:id="rId43" w:history="1">
              <w:r w:rsidRPr="007A470D">
                <w:rPr>
                  <w:rStyle w:val="Hyperlink"/>
                </w:rPr>
                <w:t>Shin </w:t>
              </w:r>
              <w:proofErr w:type="spellStart"/>
              <w:r w:rsidRPr="007A470D">
                <w:rPr>
                  <w:rStyle w:val="Hyperlink"/>
                </w:rPr>
                <w:t>Lutondo</w:t>
              </w:r>
              <w:proofErr w:type="spellEnd"/>
            </w:hyperlink>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0296D484" w14:textId="77777777" w:rsidR="007A470D" w:rsidRPr="007A470D" w:rsidRDefault="007A470D" w:rsidP="007A470D">
            <w:hyperlink r:id="rId44" w:history="1">
              <w:r w:rsidRPr="007A470D">
                <w:rPr>
                  <w:rStyle w:val="Hyperlink"/>
                </w:rPr>
                <w:t>Preston Williams </w:t>
              </w:r>
            </w:hyperlink>
          </w:p>
        </w:tc>
      </w:tr>
      <w:tr w:rsidR="007A470D" w:rsidRPr="007A470D" w14:paraId="708B9119" w14:textId="77777777" w:rsidTr="007A470D">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563C3AB9" w14:textId="77777777" w:rsidR="007A470D" w:rsidRPr="007A470D" w:rsidRDefault="007A470D" w:rsidP="007A470D">
            <w:hyperlink r:id="rId45" w:history="1">
              <w:r w:rsidRPr="007A470D">
                <w:rPr>
                  <w:rStyle w:val="Hyperlink"/>
                </w:rPr>
                <w:t>Tom </w:t>
              </w:r>
              <w:proofErr w:type="spellStart"/>
              <w:r w:rsidRPr="007A470D">
                <w:rPr>
                  <w:rStyle w:val="Hyperlink"/>
                </w:rPr>
                <w:t>Marmarelli</w:t>
              </w:r>
              <w:proofErr w:type="spellEnd"/>
            </w:hyperlink>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5FA5A3D8" w14:textId="77777777" w:rsidR="007A470D" w:rsidRPr="007A470D" w:rsidRDefault="007A470D" w:rsidP="007A470D">
            <w:hyperlink r:id="rId46" w:history="1">
              <w:r w:rsidRPr="007A470D">
                <w:rPr>
                  <w:rStyle w:val="Hyperlink"/>
                </w:rPr>
                <w:t>Minnie Xu </w:t>
              </w:r>
            </w:hyperlink>
          </w:p>
        </w:tc>
      </w:tr>
    </w:tbl>
    <w:p w14:paraId="3D1921B2" w14:textId="77777777" w:rsidR="007A470D" w:rsidRDefault="007A470D" w:rsidP="007A470D"/>
    <w:p w14:paraId="354A610C" w14:textId="31F96397" w:rsidR="007A470D" w:rsidRPr="007A470D" w:rsidRDefault="007A470D" w:rsidP="007A470D">
      <w:r w:rsidRPr="007A470D">
        <w:t xml:space="preserve">Students are selected for the Program through a competitive application process and complete a set of </w:t>
      </w:r>
      <w:r w:rsidR="00927F79">
        <w:t xml:space="preserve">seven </w:t>
      </w:r>
      <w:r w:rsidRPr="007A470D">
        <w:t>courses including: </w:t>
      </w:r>
      <w:r w:rsidRPr="007A470D">
        <w:rPr>
          <w:i/>
          <w:iCs/>
        </w:rPr>
        <w:t>Modern Value</w:t>
      </w:r>
      <w:r w:rsidRPr="007A470D">
        <w:t>, </w:t>
      </w:r>
      <w:r w:rsidRPr="007A470D">
        <w:rPr>
          <w:i/>
          <w:iCs/>
        </w:rPr>
        <w:t>Applied Value Investing</w:t>
      </w:r>
      <w:r w:rsidRPr="007A470D">
        <w:t>, </w:t>
      </w:r>
      <w:r w:rsidRPr="007A470D">
        <w:rPr>
          <w:i/>
          <w:iCs/>
        </w:rPr>
        <w:t>The Credit Superhighway</w:t>
      </w:r>
      <w:r w:rsidRPr="007A470D">
        <w:t>, </w:t>
      </w:r>
      <w:r w:rsidRPr="007A470D">
        <w:rPr>
          <w:i/>
          <w:iCs/>
        </w:rPr>
        <w:t>Economics of Strategic Behavior</w:t>
      </w:r>
      <w:r w:rsidRPr="007A470D">
        <w:t>, </w:t>
      </w:r>
      <w:r w:rsidRPr="007A470D">
        <w:rPr>
          <w:i/>
          <w:iCs/>
        </w:rPr>
        <w:t xml:space="preserve">Value Investing with Legends, and two elective courses from a menu of </w:t>
      </w:r>
      <w:proofErr w:type="spellStart"/>
      <w:r w:rsidRPr="007A470D">
        <w:rPr>
          <w:i/>
          <w:iCs/>
        </w:rPr>
        <w:t>Heilbrunn</w:t>
      </w:r>
      <w:proofErr w:type="spellEnd"/>
      <w:r w:rsidRPr="007A470D">
        <w:rPr>
          <w:i/>
          <w:iCs/>
        </w:rPr>
        <w:t xml:space="preserve"> Center courses</w:t>
      </w:r>
      <w:r w:rsidRPr="007A470D">
        <w:t xml:space="preserve">. Besides access to world-class practitioners who teach the Value Investing Program courses, students in the Program also receive access to special programming, including recruiting and career workshops, mentors, and various networking events. The </w:t>
      </w:r>
      <w:proofErr w:type="spellStart"/>
      <w:r w:rsidRPr="007A470D">
        <w:t>Heilbrunn</w:t>
      </w:r>
      <w:proofErr w:type="spellEnd"/>
      <w:r w:rsidRPr="007A470D">
        <w:t xml:space="preserve"> Center also maintains a resume book for students in the Program that is sent to employers upon request. If you are interested in recruiting from the Value Investing Program, please contact Meredith Trivedi at </w:t>
      </w:r>
      <w:hyperlink r:id="rId47" w:history="1">
        <w:r w:rsidRPr="007A470D">
          <w:rPr>
            <w:rStyle w:val="Hyperlink"/>
          </w:rPr>
          <w:t>mpm2157@gsb.columbia.edu</w:t>
        </w:r>
      </w:hyperlink>
      <w:r w:rsidRPr="007A470D">
        <w:t>.</w:t>
      </w:r>
    </w:p>
    <w:p w14:paraId="0179D1AB" w14:textId="20FFD19B" w:rsidR="007A470D" w:rsidRPr="007A470D" w:rsidRDefault="007A470D" w:rsidP="007A470D">
      <w:r w:rsidRPr="007A470D">
        <w:t>In addition to the Center’s </w:t>
      </w:r>
      <w:hyperlink r:id="rId48" w:history="1">
        <w:r w:rsidRPr="007A470D">
          <w:rPr>
            <w:rStyle w:val="Hyperlink"/>
          </w:rPr>
          <w:t>regular course offerings</w:t>
        </w:r>
      </w:hyperlink>
      <w:r w:rsidRPr="007A470D">
        <w:t>, we are pleased to offer several new electives including </w:t>
      </w:r>
      <w:r w:rsidRPr="007A470D">
        <w:rPr>
          <w:i/>
          <w:iCs/>
        </w:rPr>
        <w:t>Activism as a Value Strategy</w:t>
      </w:r>
      <w:r w:rsidRPr="007A470D">
        <w:t xml:space="preserve"> taught by Jeff Gramm </w:t>
      </w:r>
      <w:r>
        <w:t>‘</w:t>
      </w:r>
      <w:r w:rsidRPr="007A470D">
        <w:t xml:space="preserve">03 and Terry </w:t>
      </w:r>
      <w:proofErr w:type="spellStart"/>
      <w:r w:rsidRPr="007A470D">
        <w:t>Kontos</w:t>
      </w:r>
      <w:proofErr w:type="spellEnd"/>
      <w:r w:rsidRPr="007A470D">
        <w:t xml:space="preserve"> </w:t>
      </w:r>
      <w:r>
        <w:t>‘</w:t>
      </w:r>
      <w:r w:rsidRPr="007A470D">
        <w:t>05; </w:t>
      </w:r>
      <w:r w:rsidRPr="007A470D">
        <w:rPr>
          <w:i/>
          <w:iCs/>
        </w:rPr>
        <w:t>Applied Credit Investing</w:t>
      </w:r>
      <w:r w:rsidRPr="007A470D">
        <w:t xml:space="preserve"> taught by Sheldon Stone </w:t>
      </w:r>
      <w:r>
        <w:t>‘</w:t>
      </w:r>
      <w:r w:rsidRPr="007A470D">
        <w:t>78 and Bill Casperson and; </w:t>
      </w:r>
      <w:r w:rsidRPr="007A470D">
        <w:rPr>
          <w:i/>
          <w:iCs/>
        </w:rPr>
        <w:t>The Analyst</w:t>
      </w:r>
      <w:r>
        <w:rPr>
          <w:i/>
          <w:iCs/>
        </w:rPr>
        <w:t>’</w:t>
      </w:r>
      <w:r w:rsidRPr="007A470D">
        <w:rPr>
          <w:i/>
          <w:iCs/>
        </w:rPr>
        <w:t>s Edge</w:t>
      </w:r>
      <w:r w:rsidRPr="007A470D">
        <w:t xml:space="preserve"> taught by Adam Birnbaum </w:t>
      </w:r>
      <w:r>
        <w:t>‘</w:t>
      </w:r>
      <w:r w:rsidRPr="007A470D">
        <w:t xml:space="preserve">08 and </w:t>
      </w:r>
      <w:proofErr w:type="spellStart"/>
      <w:r w:rsidRPr="007A470D">
        <w:t>Shayan</w:t>
      </w:r>
      <w:proofErr w:type="spellEnd"/>
      <w:r w:rsidRPr="007A470D">
        <w:t xml:space="preserve"> </w:t>
      </w:r>
      <w:proofErr w:type="spellStart"/>
      <w:r w:rsidRPr="007A470D">
        <w:t>Mozaffar</w:t>
      </w:r>
      <w:proofErr w:type="spellEnd"/>
      <w:r w:rsidRPr="007A470D">
        <w:t xml:space="preserve"> </w:t>
      </w:r>
      <w:r>
        <w:t>‘</w:t>
      </w:r>
      <w:r w:rsidRPr="007A470D">
        <w:t>11. </w:t>
      </w:r>
    </w:p>
    <w:p w14:paraId="5A04E6D2" w14:textId="77777777" w:rsidR="0097292A" w:rsidRDefault="0097292A"/>
    <w:p w14:paraId="4003BA23" w14:textId="77777777" w:rsidR="007A470D" w:rsidRDefault="007A470D" w:rsidP="007A470D">
      <w:pPr>
        <w:rPr>
          <w:b/>
          <w:bCs/>
        </w:rPr>
      </w:pPr>
    </w:p>
    <w:p w14:paraId="6AC8ACA4" w14:textId="77777777" w:rsidR="007A470D" w:rsidRDefault="007A470D" w:rsidP="007A470D">
      <w:pPr>
        <w:rPr>
          <w:b/>
          <w:bCs/>
        </w:rPr>
      </w:pPr>
    </w:p>
    <w:p w14:paraId="5D50E76F" w14:textId="77777777" w:rsidR="007A470D" w:rsidRDefault="007A470D" w:rsidP="007A470D">
      <w:pPr>
        <w:rPr>
          <w:b/>
          <w:bCs/>
        </w:rPr>
      </w:pPr>
    </w:p>
    <w:p w14:paraId="53D78004" w14:textId="2F940A03" w:rsidR="007A470D" w:rsidRPr="007A470D" w:rsidRDefault="007A470D" w:rsidP="007A470D">
      <w:pPr>
        <w:rPr>
          <w:b/>
          <w:bCs/>
        </w:rPr>
      </w:pPr>
      <w:r w:rsidRPr="007A470D">
        <w:rPr>
          <w:b/>
          <w:bCs/>
        </w:rPr>
        <w:t>International Executive Education</w:t>
      </w:r>
    </w:p>
    <w:p w14:paraId="637D5686" w14:textId="77777777" w:rsidR="007A470D" w:rsidRPr="007A470D" w:rsidRDefault="007A470D" w:rsidP="007A470D">
      <w:r w:rsidRPr="007A470D">
        <w:t xml:space="preserve">The </w:t>
      </w:r>
      <w:proofErr w:type="spellStart"/>
      <w:r w:rsidRPr="007A470D">
        <w:t>Heilbrunn</w:t>
      </w:r>
      <w:proofErr w:type="spellEnd"/>
      <w:r w:rsidRPr="007A470D">
        <w:t xml:space="preserve"> Center will travel to London in September 2023 to host an open enrollment Executive Education program on Modern Value. Taught by faculty director Tano Santos, the Robert </w:t>
      </w:r>
      <w:proofErr w:type="spellStart"/>
      <w:r w:rsidRPr="007A470D">
        <w:t>Heilbrunn</w:t>
      </w:r>
      <w:proofErr w:type="spellEnd"/>
      <w:r w:rsidRPr="007A470D">
        <w:t xml:space="preserve"> Professor of Finance and Asset Management, this is the second Modern Value program offered by the Center internationally.</w:t>
      </w:r>
    </w:p>
    <w:p w14:paraId="5A6D4FE2" w14:textId="77777777" w:rsidR="007A470D" w:rsidRPr="007A470D" w:rsidRDefault="007A470D" w:rsidP="007A470D">
      <w:r w:rsidRPr="007A470D">
        <w:t>To learn more visit </w:t>
      </w:r>
      <w:hyperlink r:id="rId49" w:history="1">
        <w:r w:rsidRPr="007A470D">
          <w:rPr>
            <w:rStyle w:val="Hyperlink"/>
          </w:rPr>
          <w:t>https://www8.gsb.columbia.edu/valueinvesting/LondonProgram</w:t>
        </w:r>
      </w:hyperlink>
      <w:r w:rsidRPr="007A470D">
        <w:t>.</w:t>
      </w:r>
    </w:p>
    <w:p w14:paraId="30D67EAD" w14:textId="77777777" w:rsidR="007A470D" w:rsidRDefault="007A470D" w:rsidP="007A470D">
      <w:pPr>
        <w:rPr>
          <w:b/>
          <w:bCs/>
        </w:rPr>
      </w:pPr>
    </w:p>
    <w:p w14:paraId="2E9E7EF3" w14:textId="03CB7F12" w:rsidR="007A470D" w:rsidRPr="007A470D" w:rsidRDefault="007A470D" w:rsidP="007A470D">
      <w:pPr>
        <w:rPr>
          <w:b/>
          <w:bCs/>
        </w:rPr>
      </w:pPr>
      <w:r w:rsidRPr="007A470D">
        <w:rPr>
          <w:b/>
          <w:bCs/>
        </w:rPr>
        <w:t>Stay Involved and Upcoming Events</w:t>
      </w:r>
    </w:p>
    <w:p w14:paraId="76CCFA6C" w14:textId="77777777" w:rsidR="00914066" w:rsidRPr="00914066" w:rsidRDefault="00914066" w:rsidP="00914066">
      <w:r w:rsidRPr="00914066">
        <w:t xml:space="preserve">There are many ways to engage with the </w:t>
      </w:r>
      <w:proofErr w:type="spellStart"/>
      <w:r w:rsidRPr="00914066">
        <w:t>Heilbrunn</w:t>
      </w:r>
      <w:proofErr w:type="spellEnd"/>
      <w:r w:rsidRPr="00914066">
        <w:t xml:space="preserve"> Center and our students.</w:t>
      </w:r>
    </w:p>
    <w:p w14:paraId="30AFECD5" w14:textId="77777777" w:rsidR="00914066" w:rsidRPr="00914066" w:rsidRDefault="00914066" w:rsidP="00914066">
      <w:pPr>
        <w:rPr>
          <w:b/>
          <w:bCs/>
        </w:rPr>
      </w:pPr>
      <w:r w:rsidRPr="00914066">
        <w:rPr>
          <w:b/>
          <w:bCs/>
          <w:i/>
          <w:iCs/>
        </w:rPr>
        <w:t>Mentor a Student</w:t>
      </w:r>
    </w:p>
    <w:p w14:paraId="681D7AEC" w14:textId="77777777" w:rsidR="00914066" w:rsidRPr="00914066" w:rsidRDefault="00914066" w:rsidP="00914066">
      <w:r w:rsidRPr="00914066">
        <w:t>As part of the Value Investing Program experience, each student is paired with at least one industry professional to provide guidance and advice on career development, feedback on pitches, and other assistance with networking and recruiting. This mentorship provides our students with the invaluable opportunity to engage one-on-one with an active member of the investing community and has led to many lifelong professional friendships. For those unable to commit the time to a formal mentee, we also offer mock interview preparation for the VI Program students and are building a directory of practitioners to conduct mock interviews on a one-off basis.</w:t>
      </w:r>
    </w:p>
    <w:p w14:paraId="4E019DE1" w14:textId="77777777" w:rsidR="00914066" w:rsidRPr="00914066" w:rsidRDefault="00914066" w:rsidP="00914066">
      <w:r w:rsidRPr="00914066">
        <w:t xml:space="preserve">If you are interested in participating with the mentorship or mock interview program please contact Julia </w:t>
      </w:r>
      <w:proofErr w:type="spellStart"/>
      <w:r w:rsidRPr="00914066">
        <w:t>Kimyagarov</w:t>
      </w:r>
      <w:proofErr w:type="spellEnd"/>
      <w:r w:rsidRPr="00914066">
        <w:t xml:space="preserve"> at </w:t>
      </w:r>
      <w:hyperlink r:id="rId50" w:history="1">
        <w:r w:rsidRPr="00914066">
          <w:rPr>
            <w:rStyle w:val="Hyperlink"/>
          </w:rPr>
          <w:t>jk3396@gsb.columbia.edu</w:t>
        </w:r>
      </w:hyperlink>
      <w:r w:rsidRPr="00914066">
        <w:t>.</w:t>
      </w:r>
    </w:p>
    <w:p w14:paraId="2F129B07" w14:textId="77777777" w:rsidR="00914066" w:rsidRPr="00914066" w:rsidRDefault="00914066" w:rsidP="00914066">
      <w:pPr>
        <w:rPr>
          <w:b/>
          <w:bCs/>
        </w:rPr>
      </w:pPr>
      <w:r w:rsidRPr="00914066">
        <w:rPr>
          <w:b/>
          <w:bCs/>
          <w:i/>
          <w:iCs/>
        </w:rPr>
        <w:t>Speak on Campus</w:t>
      </w:r>
    </w:p>
    <w:p w14:paraId="77D230A9" w14:textId="77777777" w:rsidR="00914066" w:rsidRPr="00914066" w:rsidRDefault="00914066" w:rsidP="00914066">
      <w:r w:rsidRPr="00914066">
        <w:t xml:space="preserve">The </w:t>
      </w:r>
      <w:proofErr w:type="spellStart"/>
      <w:r w:rsidRPr="00914066">
        <w:t>Heilbrunn</w:t>
      </w:r>
      <w:proofErr w:type="spellEnd"/>
      <w:r w:rsidRPr="00914066">
        <w:t xml:space="preserve"> Center, in conjunction with CSIMA, hosts a regular professional development series for students to hear from and ask questions of practitioners in a small group setting. If you are interested in speaking on campus please contact Meredith Trivedi at </w:t>
      </w:r>
      <w:hyperlink r:id="rId51" w:history="1">
        <w:r w:rsidRPr="00914066">
          <w:rPr>
            <w:rStyle w:val="Hyperlink"/>
          </w:rPr>
          <w:t>mpm2157@gsb.columbia.edu</w:t>
        </w:r>
      </w:hyperlink>
      <w:r w:rsidRPr="00914066">
        <w:t>.</w:t>
      </w:r>
    </w:p>
    <w:p w14:paraId="55A1AA6C" w14:textId="77777777" w:rsidR="00914066" w:rsidRPr="00914066" w:rsidRDefault="00914066" w:rsidP="00914066">
      <w:pPr>
        <w:rPr>
          <w:b/>
          <w:bCs/>
        </w:rPr>
      </w:pPr>
      <w:r w:rsidRPr="00914066">
        <w:rPr>
          <w:b/>
          <w:bCs/>
          <w:i/>
          <w:iCs/>
        </w:rPr>
        <w:t>Judge a Stock Pitch</w:t>
      </w:r>
    </w:p>
    <w:p w14:paraId="3613C1C9" w14:textId="77777777" w:rsidR="00914066" w:rsidRPr="00914066" w:rsidRDefault="00914066" w:rsidP="00914066">
      <w:r w:rsidRPr="00914066">
        <w:t>Participate as an IIC judge, CSIMA Stock Pitch Competition judge, Applied Security Analysis practice pitch judge or meet with students individually to provide feedback on their verbal and written stock pitches. If you are interested in serving as a judge, please contact Meredith Trivedi at </w:t>
      </w:r>
      <w:hyperlink r:id="rId52" w:history="1">
        <w:r w:rsidRPr="00914066">
          <w:rPr>
            <w:rStyle w:val="Hyperlink"/>
          </w:rPr>
          <w:t>mpm2157@gsb.columbia.edu</w:t>
        </w:r>
      </w:hyperlink>
      <w:r w:rsidRPr="00914066">
        <w:t>.</w:t>
      </w:r>
    </w:p>
    <w:p w14:paraId="2EFDF99D" w14:textId="77777777" w:rsidR="00914066" w:rsidRPr="00914066" w:rsidRDefault="00914066" w:rsidP="00914066">
      <w:pPr>
        <w:rPr>
          <w:b/>
          <w:bCs/>
        </w:rPr>
      </w:pPr>
      <w:r w:rsidRPr="00914066">
        <w:rPr>
          <w:b/>
          <w:bCs/>
          <w:i/>
          <w:iCs/>
        </w:rPr>
        <w:lastRenderedPageBreak/>
        <w:t>Upcoming Events </w:t>
      </w:r>
    </w:p>
    <w:p w14:paraId="605DBB59" w14:textId="77777777" w:rsidR="00914066" w:rsidRDefault="00914066" w:rsidP="00914066">
      <w:r w:rsidRPr="00914066">
        <w:t xml:space="preserve">The </w:t>
      </w:r>
      <w:proofErr w:type="spellStart"/>
      <w:r w:rsidRPr="00914066">
        <w:t>Heilbrunn</w:t>
      </w:r>
      <w:proofErr w:type="spellEnd"/>
      <w:r w:rsidRPr="00914066">
        <w:t xml:space="preserve"> Center has planned a robust calendar of events for students and the alumni-practitioner community during the 2023-2024 academic year. Listed below are Center's open events. For a calendar of student-only events, please visit </w:t>
      </w:r>
      <w:hyperlink r:id="rId53" w:history="1">
        <w:r w:rsidRPr="00914066">
          <w:rPr>
            <w:rStyle w:val="Hyperlink"/>
          </w:rPr>
          <w:t>campus groups</w:t>
        </w:r>
      </w:hyperlink>
      <w:r w:rsidRPr="00914066">
        <w:t xml:space="preserve"> or email Julia </w:t>
      </w:r>
      <w:proofErr w:type="spellStart"/>
      <w:r w:rsidRPr="00914066">
        <w:t>Kimyagarov</w:t>
      </w:r>
      <w:proofErr w:type="spellEnd"/>
      <w:r w:rsidRPr="00914066">
        <w:t xml:space="preserve"> at </w:t>
      </w:r>
      <w:hyperlink r:id="rId54" w:history="1">
        <w:r w:rsidRPr="00914066">
          <w:rPr>
            <w:rStyle w:val="Hyperlink"/>
          </w:rPr>
          <w:t>jk3396@gsb.columbia.edu</w:t>
        </w:r>
      </w:hyperlink>
      <w:r w:rsidRPr="00914066">
        <w:t>.</w:t>
      </w:r>
    </w:p>
    <w:p w14:paraId="3A1B9ED7" w14:textId="77777777" w:rsidR="00914066" w:rsidRPr="00914066" w:rsidRDefault="00914066" w:rsidP="00914066"/>
    <w:tbl>
      <w:tblPr>
        <w:tblW w:w="11157" w:type="dxa"/>
        <w:tblInd w:w="-810" w:type="dxa"/>
        <w:tblBorders>
          <w:top w:val="single" w:sz="6" w:space="0" w:color="E3E8EE"/>
          <w:left w:val="single" w:sz="6" w:space="0" w:color="E3E8EE"/>
        </w:tblBorders>
        <w:shd w:val="clear" w:color="auto" w:fill="FFFFFF"/>
        <w:tblCellMar>
          <w:top w:w="15" w:type="dxa"/>
          <w:left w:w="15" w:type="dxa"/>
          <w:bottom w:w="15" w:type="dxa"/>
          <w:right w:w="15" w:type="dxa"/>
        </w:tblCellMar>
        <w:tblLook w:val="04A0" w:firstRow="1" w:lastRow="0" w:firstColumn="1" w:lastColumn="0" w:noHBand="0" w:noVBand="1"/>
      </w:tblPr>
      <w:tblGrid>
        <w:gridCol w:w="5683"/>
        <w:gridCol w:w="5474"/>
      </w:tblGrid>
      <w:tr w:rsidR="00914066" w:rsidRPr="00914066" w14:paraId="1E22F081" w14:textId="77777777" w:rsidTr="00914066">
        <w:trPr>
          <w:trHeight w:val="860"/>
        </w:trPr>
        <w:tc>
          <w:tcPr>
            <w:tcW w:w="5683" w:type="dxa"/>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06E931D5" w14:textId="77777777" w:rsidR="00914066" w:rsidRPr="00914066" w:rsidRDefault="00914066" w:rsidP="00914066">
            <w:r w:rsidRPr="00914066">
              <w:t>4th Annual Roger Murray Lecture Series (Virtual)</w:t>
            </w:r>
          </w:p>
          <w:p w14:paraId="3B296C74" w14:textId="77777777" w:rsidR="00914066" w:rsidRPr="00914066" w:rsidRDefault="00914066" w:rsidP="00914066">
            <w:r w:rsidRPr="00914066">
              <w:t>TBD</w:t>
            </w:r>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3F328132" w14:textId="77777777" w:rsidR="00914066" w:rsidRPr="00914066" w:rsidRDefault="00914066" w:rsidP="00914066">
            <w:r w:rsidRPr="00914066">
              <w:t>The 5th Annual Artisan Challenge</w:t>
            </w:r>
          </w:p>
          <w:p w14:paraId="0F9339F4" w14:textId="77777777" w:rsidR="00914066" w:rsidRPr="00914066" w:rsidRDefault="00914066" w:rsidP="00914066">
            <w:r w:rsidRPr="00914066">
              <w:t>January 2024</w:t>
            </w:r>
          </w:p>
        </w:tc>
      </w:tr>
      <w:tr w:rsidR="00914066" w:rsidRPr="00914066" w14:paraId="5D228F89" w14:textId="77777777" w:rsidTr="00914066">
        <w:trPr>
          <w:trHeight w:val="860"/>
        </w:trPr>
        <w:tc>
          <w:tcPr>
            <w:tcW w:w="5683" w:type="dxa"/>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3D713471" w14:textId="77777777" w:rsidR="00914066" w:rsidRPr="00914066" w:rsidRDefault="00914066" w:rsidP="00914066">
            <w:r w:rsidRPr="00914066">
              <w:t>33rd Annual Graham &amp; Dodd Breakfast featuring John Armitage</w:t>
            </w:r>
          </w:p>
          <w:p w14:paraId="3AF5BA01" w14:textId="77777777" w:rsidR="00914066" w:rsidRPr="00914066" w:rsidRDefault="00914066" w:rsidP="00914066">
            <w:r w:rsidRPr="00914066">
              <w:t>Friday, October 13, 2023</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7FED81DD" w14:textId="77777777" w:rsidR="00914066" w:rsidRPr="00914066" w:rsidRDefault="00914066" w:rsidP="00914066">
            <w:r w:rsidRPr="00914066">
              <w:t>The 27th Annual CSIMA Conference</w:t>
            </w:r>
          </w:p>
          <w:p w14:paraId="559C02C1" w14:textId="77777777" w:rsidR="00914066" w:rsidRPr="00914066" w:rsidRDefault="00914066" w:rsidP="00914066">
            <w:r w:rsidRPr="00914066">
              <w:t>February 9, 2024</w:t>
            </w:r>
          </w:p>
        </w:tc>
      </w:tr>
      <w:tr w:rsidR="00914066" w:rsidRPr="00914066" w14:paraId="2B31F670" w14:textId="77777777" w:rsidTr="00914066">
        <w:trPr>
          <w:trHeight w:val="860"/>
        </w:trPr>
        <w:tc>
          <w:tcPr>
            <w:tcW w:w="5683" w:type="dxa"/>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11E96A6A" w14:textId="77777777" w:rsidR="00914066" w:rsidRPr="00914066" w:rsidRDefault="00914066" w:rsidP="00914066">
            <w:r w:rsidRPr="00914066">
              <w:t>8th Annual CSIMA Stock Pitch Challenge (Virtual)</w:t>
            </w:r>
          </w:p>
          <w:p w14:paraId="42A430B6" w14:textId="77777777" w:rsidR="00914066" w:rsidRPr="00914066" w:rsidRDefault="00914066" w:rsidP="00914066">
            <w:r w:rsidRPr="00914066">
              <w:t>Thursday, November 2 &amp; Friday, November 3, 2023</w:t>
            </w:r>
          </w:p>
        </w:tc>
        <w:tc>
          <w:tcPr>
            <w:tcW w:w="0" w:type="auto"/>
            <w:tcBorders>
              <w:top w:val="nil"/>
              <w:left w:val="nil"/>
              <w:bottom w:val="nil"/>
              <w:right w:val="single" w:sz="6" w:space="0" w:color="E3E8EE"/>
            </w:tcBorders>
            <w:shd w:val="clear" w:color="auto" w:fill="F8FAFB"/>
            <w:tcMar>
              <w:top w:w="188" w:type="dxa"/>
              <w:left w:w="188" w:type="dxa"/>
              <w:bottom w:w="188" w:type="dxa"/>
              <w:right w:w="188" w:type="dxa"/>
            </w:tcMar>
            <w:vAlign w:val="center"/>
            <w:hideMark/>
          </w:tcPr>
          <w:p w14:paraId="2FED858B" w14:textId="77777777" w:rsidR="00914066" w:rsidRPr="00914066" w:rsidRDefault="00914066" w:rsidP="00914066">
            <w:r w:rsidRPr="00914066">
              <w:t>The 17th Annual Pershing Square Challenge</w:t>
            </w:r>
          </w:p>
          <w:p w14:paraId="4628EDA7" w14:textId="77777777" w:rsidR="00914066" w:rsidRPr="00914066" w:rsidRDefault="00914066" w:rsidP="00914066">
            <w:r w:rsidRPr="00914066">
              <w:t>April 2024</w:t>
            </w:r>
          </w:p>
        </w:tc>
      </w:tr>
      <w:tr w:rsidR="00914066" w:rsidRPr="00914066" w14:paraId="0DD6B358" w14:textId="77777777" w:rsidTr="00914066">
        <w:trPr>
          <w:trHeight w:val="1137"/>
        </w:trPr>
        <w:tc>
          <w:tcPr>
            <w:tcW w:w="5683" w:type="dxa"/>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36C7E734" w14:textId="77777777" w:rsidR="00914066" w:rsidRPr="00914066" w:rsidRDefault="00914066" w:rsidP="00914066">
            <w:r w:rsidRPr="00914066">
              <w:t xml:space="preserve">2nd Annual </w:t>
            </w:r>
            <w:proofErr w:type="spellStart"/>
            <w:r w:rsidRPr="00914066">
              <w:t>Kawaja</w:t>
            </w:r>
            <w:proofErr w:type="spellEnd"/>
            <w:r w:rsidRPr="00914066">
              <w:t xml:space="preserve"> Growth Stock Pitch Challenge</w:t>
            </w:r>
          </w:p>
          <w:p w14:paraId="2DFD786E" w14:textId="77777777" w:rsidR="00914066" w:rsidRPr="00914066" w:rsidRDefault="00914066" w:rsidP="00914066">
            <w:r w:rsidRPr="00914066">
              <w:t>Friday, November 10, 2023</w:t>
            </w:r>
          </w:p>
        </w:tc>
        <w:tc>
          <w:tcPr>
            <w:tcW w:w="0" w:type="auto"/>
            <w:tcBorders>
              <w:top w:val="nil"/>
              <w:left w:val="nil"/>
              <w:bottom w:val="nil"/>
              <w:right w:val="single" w:sz="6" w:space="0" w:color="E3E8EE"/>
            </w:tcBorders>
            <w:shd w:val="clear" w:color="auto" w:fill="F1F4F7"/>
            <w:tcMar>
              <w:top w:w="188" w:type="dxa"/>
              <w:left w:w="188" w:type="dxa"/>
              <w:bottom w:w="188" w:type="dxa"/>
              <w:right w:w="188" w:type="dxa"/>
            </w:tcMar>
            <w:vAlign w:val="center"/>
            <w:hideMark/>
          </w:tcPr>
          <w:p w14:paraId="7001D2D3" w14:textId="77777777" w:rsidR="00914066" w:rsidRPr="00914066" w:rsidRDefault="00914066" w:rsidP="00914066">
            <w:r w:rsidRPr="00914066">
              <w:t>The 14th Annual “From Graham to Buffett and Beyond” Omaha Dinner</w:t>
            </w:r>
          </w:p>
          <w:p w14:paraId="1101D1B4" w14:textId="77777777" w:rsidR="00914066" w:rsidRPr="00914066" w:rsidRDefault="00914066" w:rsidP="00914066">
            <w:r w:rsidRPr="00914066">
              <w:t>Friday, May 3, 2024</w:t>
            </w:r>
          </w:p>
        </w:tc>
      </w:tr>
    </w:tbl>
    <w:p w14:paraId="410F751B" w14:textId="77777777" w:rsidR="00914066" w:rsidRDefault="00914066" w:rsidP="00914066"/>
    <w:p w14:paraId="00AAFF5B" w14:textId="0194B5CF" w:rsidR="00914066" w:rsidRPr="00914066" w:rsidRDefault="00914066" w:rsidP="00914066">
      <w:hyperlink r:id="rId55" w:history="1">
        <w:r w:rsidRPr="00914066">
          <w:rPr>
            <w:rStyle w:val="Hyperlink"/>
          </w:rPr>
          <w:t>Registration</w:t>
        </w:r>
      </w:hyperlink>
      <w:r w:rsidRPr="00914066">
        <w:t> for the 33nd Annual </w:t>
      </w:r>
      <w:hyperlink r:id="rId56" w:history="1">
        <w:r w:rsidRPr="00914066">
          <w:rPr>
            <w:rStyle w:val="Hyperlink"/>
          </w:rPr>
          <w:t>Graham &amp; Dodd Breakfast</w:t>
        </w:r>
      </w:hyperlink>
      <w:r w:rsidRPr="00914066">
        <w:t> featuring John Armitage, Egerton will open in mid-August. </w:t>
      </w:r>
    </w:p>
    <w:p w14:paraId="3B12E501" w14:textId="77777777" w:rsidR="00914066" w:rsidRPr="00914066" w:rsidRDefault="00914066" w:rsidP="00914066">
      <w:r w:rsidRPr="00914066">
        <w:t>John Griffin, Founder, Blue Ridge Capital and Jan Hummel, Founder, Paradigm Capital, are confirmed keynote speakers for the 27th Annual </w:t>
      </w:r>
      <w:hyperlink r:id="rId57" w:history="1">
        <w:r w:rsidRPr="00914066">
          <w:rPr>
            <w:rStyle w:val="Hyperlink"/>
          </w:rPr>
          <w:t>CSIMA Conference</w:t>
        </w:r>
      </w:hyperlink>
      <w:r w:rsidRPr="00914066">
        <w:t> on February 9, 2024 in New York. Further details on speakers to follow. </w:t>
      </w:r>
    </w:p>
    <w:p w14:paraId="5EE831E0" w14:textId="77777777" w:rsidR="00914066" w:rsidRPr="00914066" w:rsidRDefault="00914066" w:rsidP="00914066">
      <w:r w:rsidRPr="00914066">
        <w:t>Value Investing with Legends podcast </w:t>
      </w:r>
    </w:p>
    <w:p w14:paraId="0CCE53DE" w14:textId="77777777" w:rsidR="00914066" w:rsidRPr="00914066" w:rsidRDefault="00914066" w:rsidP="00914066">
      <w:r w:rsidRPr="00914066">
        <w:t>If you do not already, listen and subscribe to the </w:t>
      </w:r>
      <w:hyperlink r:id="rId58" w:history="1">
        <w:r w:rsidRPr="00914066">
          <w:rPr>
            <w:rStyle w:val="Hyperlink"/>
          </w:rPr>
          <w:t>Value Investing with Legends</w:t>
        </w:r>
      </w:hyperlink>
      <w:r w:rsidRPr="00914066">
        <w:t xml:space="preserve"> podcast hosted by Tano Santos and Michael </w:t>
      </w:r>
      <w:proofErr w:type="spellStart"/>
      <w:r w:rsidRPr="00914066">
        <w:t>Mauboussin</w:t>
      </w:r>
      <w:proofErr w:type="spellEnd"/>
      <w:r w:rsidRPr="00914066">
        <w:t>. We look forward to launching the fall 2023 season with a spectacular line-up. </w:t>
      </w:r>
    </w:p>
    <w:p w14:paraId="627417EE" w14:textId="77777777" w:rsidR="00914066" w:rsidRPr="00914066" w:rsidRDefault="00914066" w:rsidP="00914066">
      <w:r w:rsidRPr="00914066">
        <w:t xml:space="preserve">Read other features on the </w:t>
      </w:r>
      <w:proofErr w:type="spellStart"/>
      <w:r w:rsidRPr="00914066">
        <w:t>the</w:t>
      </w:r>
      <w:proofErr w:type="spellEnd"/>
      <w:r w:rsidRPr="00914066">
        <w:t xml:space="preserve"> </w:t>
      </w:r>
      <w:proofErr w:type="spellStart"/>
      <w:r w:rsidRPr="00914066">
        <w:t>Heilbrunn</w:t>
      </w:r>
      <w:proofErr w:type="spellEnd"/>
      <w:r w:rsidRPr="00914066">
        <w:t xml:space="preserve"> Center and our programming:</w:t>
      </w:r>
    </w:p>
    <w:p w14:paraId="1AC6ECB7" w14:textId="77777777" w:rsidR="00914066" w:rsidRPr="00914066" w:rsidRDefault="00914066" w:rsidP="00914066">
      <w:hyperlink r:id="rId59" w:history="1">
        <w:r w:rsidRPr="00914066">
          <w:rPr>
            <w:rStyle w:val="Hyperlink"/>
          </w:rPr>
          <w:t>https://leading.business.columbia.edu/main-pillar-21st-century-finance/21st-century-finance/mario-gabelli-value-investing</w:t>
        </w:r>
      </w:hyperlink>
    </w:p>
    <w:p w14:paraId="5C73E77E" w14:textId="77777777" w:rsidR="00914066" w:rsidRPr="00914066" w:rsidRDefault="00914066" w:rsidP="00914066">
      <w:hyperlink r:id="rId60" w:history="1">
        <w:r w:rsidRPr="00914066">
          <w:rPr>
            <w:rStyle w:val="Hyperlink"/>
          </w:rPr>
          <w:t>https://leading.business.columbia.edu/main-pillar-21st-century-finance/21st-century-finance/teaching-value-investing-real-world…</w:t>
        </w:r>
      </w:hyperlink>
    </w:p>
    <w:p w14:paraId="6584C3C2" w14:textId="77777777" w:rsidR="00914066" w:rsidRPr="00914066" w:rsidRDefault="00914066" w:rsidP="00914066">
      <w:hyperlink r:id="rId61" w:history="1">
        <w:r w:rsidRPr="00914066">
          <w:rPr>
            <w:rStyle w:val="Hyperlink"/>
          </w:rPr>
          <w:t>https://leading.business.columbia.edu/main-pillar-21st-century-finance/21st-century-finance/pershing-bill-ackman</w:t>
        </w:r>
      </w:hyperlink>
    </w:p>
    <w:p w14:paraId="3156D467" w14:textId="77777777" w:rsidR="00914066" w:rsidRPr="00914066" w:rsidRDefault="00914066" w:rsidP="00914066">
      <w:hyperlink r:id="rId62" w:history="1">
        <w:r w:rsidRPr="00914066">
          <w:rPr>
            <w:rStyle w:val="Hyperlink"/>
          </w:rPr>
          <w:t>https://leading.business.columbia.edu/features/value-investing-how-cbs-is-staying-ahead-of-the-curve/</w:t>
        </w:r>
      </w:hyperlink>
    </w:p>
    <w:p w14:paraId="561E1471" w14:textId="77777777" w:rsidR="007A470D" w:rsidRDefault="007A470D"/>
    <w:sectPr w:rsidR="007A470D">
      <w:head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328D" w14:textId="77777777" w:rsidR="00FB572D" w:rsidRDefault="00FB572D" w:rsidP="00C87CCD">
      <w:pPr>
        <w:spacing w:after="0" w:line="240" w:lineRule="auto"/>
      </w:pPr>
      <w:r>
        <w:separator/>
      </w:r>
    </w:p>
  </w:endnote>
  <w:endnote w:type="continuationSeparator" w:id="0">
    <w:p w14:paraId="54266E8C" w14:textId="77777777" w:rsidR="00FB572D" w:rsidRDefault="00FB572D" w:rsidP="00C8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C11A" w14:textId="77777777" w:rsidR="00FB572D" w:rsidRDefault="00FB572D" w:rsidP="00C87CCD">
      <w:pPr>
        <w:spacing w:after="0" w:line="240" w:lineRule="auto"/>
      </w:pPr>
      <w:r>
        <w:separator/>
      </w:r>
    </w:p>
  </w:footnote>
  <w:footnote w:type="continuationSeparator" w:id="0">
    <w:p w14:paraId="324511AF" w14:textId="77777777" w:rsidR="00FB572D" w:rsidRDefault="00FB572D" w:rsidP="00C8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9C18" w14:textId="0D21F811" w:rsidR="00C87CCD" w:rsidRDefault="00C87CCD">
    <w:pPr>
      <w:pStyle w:val="Header"/>
    </w:pPr>
    <w:r>
      <w:rPr>
        <w:noProof/>
      </w:rPr>
      <w:drawing>
        <wp:inline distT="0" distB="0" distL="0" distR="0" wp14:anchorId="47CA8EF8" wp14:editId="4931B585">
          <wp:extent cx="2724058" cy="771525"/>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3147" cy="779764"/>
                  </a:xfrm>
                  <a:prstGeom prst="rect">
                    <a:avLst/>
                  </a:prstGeom>
                </pic:spPr>
              </pic:pic>
            </a:graphicData>
          </a:graphic>
        </wp:inline>
      </w:drawing>
    </w:r>
  </w:p>
  <w:p w14:paraId="170FA7EC" w14:textId="77777777" w:rsidR="00C87CCD" w:rsidRDefault="00C87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0D"/>
    <w:rsid w:val="007A470D"/>
    <w:rsid w:val="00914066"/>
    <w:rsid w:val="00927F79"/>
    <w:rsid w:val="0097292A"/>
    <w:rsid w:val="00C87CCD"/>
    <w:rsid w:val="00EB0F05"/>
    <w:rsid w:val="00FB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95CAC"/>
  <w15:chartTrackingRefBased/>
  <w15:docId w15:val="{E97E3694-F1DF-49A8-B287-9EA1F4E1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70D"/>
    <w:rPr>
      <w:color w:val="0563C1" w:themeColor="hyperlink"/>
      <w:u w:val="single"/>
    </w:rPr>
  </w:style>
  <w:style w:type="character" w:styleId="UnresolvedMention">
    <w:name w:val="Unresolved Mention"/>
    <w:basedOn w:val="DefaultParagraphFont"/>
    <w:uiPriority w:val="99"/>
    <w:semiHidden/>
    <w:unhideWhenUsed/>
    <w:rsid w:val="007A470D"/>
    <w:rPr>
      <w:color w:val="605E5C"/>
      <w:shd w:val="clear" w:color="auto" w:fill="E1DFDD"/>
    </w:rPr>
  </w:style>
  <w:style w:type="paragraph" w:styleId="Header">
    <w:name w:val="header"/>
    <w:basedOn w:val="Normal"/>
    <w:link w:val="HeaderChar"/>
    <w:uiPriority w:val="99"/>
    <w:unhideWhenUsed/>
    <w:rsid w:val="00C8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CCD"/>
  </w:style>
  <w:style w:type="paragraph" w:styleId="Footer">
    <w:name w:val="footer"/>
    <w:basedOn w:val="Normal"/>
    <w:link w:val="FooterChar"/>
    <w:uiPriority w:val="99"/>
    <w:unhideWhenUsed/>
    <w:rsid w:val="00C87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33471">
      <w:bodyDiv w:val="1"/>
      <w:marLeft w:val="0"/>
      <w:marRight w:val="0"/>
      <w:marTop w:val="0"/>
      <w:marBottom w:val="0"/>
      <w:divBdr>
        <w:top w:val="none" w:sz="0" w:space="0" w:color="auto"/>
        <w:left w:val="none" w:sz="0" w:space="0" w:color="auto"/>
        <w:bottom w:val="none" w:sz="0" w:space="0" w:color="auto"/>
        <w:right w:val="none" w:sz="0" w:space="0" w:color="auto"/>
      </w:divBdr>
    </w:div>
    <w:div w:id="1544632452">
      <w:bodyDiv w:val="1"/>
      <w:marLeft w:val="0"/>
      <w:marRight w:val="0"/>
      <w:marTop w:val="0"/>
      <w:marBottom w:val="0"/>
      <w:divBdr>
        <w:top w:val="none" w:sz="0" w:space="0" w:color="auto"/>
        <w:left w:val="none" w:sz="0" w:space="0" w:color="auto"/>
        <w:bottom w:val="none" w:sz="0" w:space="0" w:color="auto"/>
        <w:right w:val="none" w:sz="0" w:space="0" w:color="auto"/>
      </w:divBdr>
    </w:div>
    <w:div w:id="1613778493">
      <w:bodyDiv w:val="1"/>
      <w:marLeft w:val="0"/>
      <w:marRight w:val="0"/>
      <w:marTop w:val="0"/>
      <w:marBottom w:val="0"/>
      <w:divBdr>
        <w:top w:val="none" w:sz="0" w:space="0" w:color="auto"/>
        <w:left w:val="none" w:sz="0" w:space="0" w:color="auto"/>
        <w:bottom w:val="none" w:sz="0" w:space="0" w:color="auto"/>
        <w:right w:val="none" w:sz="0" w:space="0" w:color="auto"/>
      </w:divBdr>
    </w:div>
    <w:div w:id="19722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mibr88/" TargetMode="External"/><Relationship Id="rId18" Type="http://schemas.openxmlformats.org/officeDocument/2006/relationships/hyperlink" Target="https://www.linkedin.com/in/yifanqin1/" TargetMode="External"/><Relationship Id="rId26" Type="http://schemas.openxmlformats.org/officeDocument/2006/relationships/hyperlink" Target="https://www.linkedin.com/in/sergio-rosado-gomory-b7785794/" TargetMode="External"/><Relationship Id="rId39" Type="http://schemas.openxmlformats.org/officeDocument/2006/relationships/hyperlink" Target="https://www.linkedin.com/in/alan-leite-cfa/" TargetMode="External"/><Relationship Id="rId21" Type="http://schemas.openxmlformats.org/officeDocument/2006/relationships/hyperlink" Target="https://www.linkedin.com/in/gamze-evirgen/" TargetMode="External"/><Relationship Id="rId34" Type="http://schemas.openxmlformats.org/officeDocument/2006/relationships/hyperlink" Target="https://www.linkedin.com/in/mtslattery/" TargetMode="External"/><Relationship Id="rId42" Type="http://schemas.openxmlformats.org/officeDocument/2006/relationships/hyperlink" Target="https://www.linkedin.com/in/matthewpwest/" TargetMode="External"/><Relationship Id="rId47" Type="http://schemas.openxmlformats.org/officeDocument/2006/relationships/hyperlink" Target="mailto:mpm2157@gsb.columbia.edu" TargetMode="External"/><Relationship Id="rId50" Type="http://schemas.openxmlformats.org/officeDocument/2006/relationships/hyperlink" Target="mailto:jk3396@gsb.columbia.edu" TargetMode="External"/><Relationship Id="rId55" Type="http://schemas.openxmlformats.org/officeDocument/2006/relationships/hyperlink" Target="https://heilbrunncenter.org/civicrm/event/info?reset=1&amp;id=246" TargetMode="External"/><Relationship Id="rId63" Type="http://schemas.openxmlformats.org/officeDocument/2006/relationships/header" Target="header1.xml"/><Relationship Id="rId7" Type="http://schemas.openxmlformats.org/officeDocument/2006/relationships/hyperlink" Target="https://www.linkedin.com/in/rahul-agarwal48/" TargetMode="External"/><Relationship Id="rId2" Type="http://schemas.openxmlformats.org/officeDocument/2006/relationships/settings" Target="settings.xml"/><Relationship Id="rId16" Type="http://schemas.openxmlformats.org/officeDocument/2006/relationships/hyperlink" Target="https://www.linkedin.com/in/esther-osinaiya-6aba23109/" TargetMode="External"/><Relationship Id="rId20" Type="http://schemas.openxmlformats.org/officeDocument/2006/relationships/hyperlink" Target="https://www.linkedin.com/in/randt/" TargetMode="External"/><Relationship Id="rId29" Type="http://schemas.openxmlformats.org/officeDocument/2006/relationships/hyperlink" Target="https://www.linkedin.com/in/sam-hook-0b47b54a/" TargetMode="External"/><Relationship Id="rId41" Type="http://schemas.openxmlformats.org/officeDocument/2006/relationships/hyperlink" Target="https://www.linkedin.com/in/rayslu/" TargetMode="External"/><Relationship Id="rId54" Type="http://schemas.openxmlformats.org/officeDocument/2006/relationships/hyperlink" Target="mailto:jk3396@gsb.columbia.edu" TargetMode="External"/><Relationship Id="rId62" Type="http://schemas.openxmlformats.org/officeDocument/2006/relationships/hyperlink" Target="https://leading.business.columbia.edu/features/value-investing-how-cbs-is-staying-ahead-of-the-curve/" TargetMode="External"/><Relationship Id="rId1" Type="http://schemas.openxmlformats.org/officeDocument/2006/relationships/styles" Target="styles.xml"/><Relationship Id="rId6" Type="http://schemas.openxmlformats.org/officeDocument/2006/relationships/hyperlink" Target="https://business.columbia.edu/heilbrunn/about/leadership" TargetMode="External"/><Relationship Id="rId11" Type="http://schemas.openxmlformats.org/officeDocument/2006/relationships/hyperlink" Target="https://www.linkedin.com/in/mart%C3%ADn-boruchowicz-52944214b/" TargetMode="External"/><Relationship Id="rId24" Type="http://schemas.openxmlformats.org/officeDocument/2006/relationships/hyperlink" Target="https://www.linkedin.com/in/avital-reem/" TargetMode="External"/><Relationship Id="rId32" Type="http://schemas.openxmlformats.org/officeDocument/2006/relationships/hyperlink" Target="https://www.linkedin.com/in/lucas-silva-cbs/" TargetMode="External"/><Relationship Id="rId37" Type="http://schemas.openxmlformats.org/officeDocument/2006/relationships/hyperlink" Target="https://www.linkedin.com/in/richardlalane/" TargetMode="External"/><Relationship Id="rId40" Type="http://schemas.openxmlformats.org/officeDocument/2006/relationships/hyperlink" Target="https://www.linkedin.com/in/arthur-rocha-vidigal-94ab56102/" TargetMode="External"/><Relationship Id="rId45" Type="http://schemas.openxmlformats.org/officeDocument/2006/relationships/hyperlink" Target="https://www.linkedin.com/in/tom-marmarelli/" TargetMode="External"/><Relationship Id="rId53" Type="http://schemas.openxmlformats.org/officeDocument/2006/relationships/hyperlink" Target="https://cbs-staging.campusgroups.com/home_login" TargetMode="External"/><Relationship Id="rId58" Type="http://schemas.openxmlformats.org/officeDocument/2006/relationships/hyperlink" Target="https://podcasts.apple.com/nz/podcast/value-investing-with-legends/id1459993408" TargetMode="External"/><Relationship Id="rId5" Type="http://schemas.openxmlformats.org/officeDocument/2006/relationships/endnotes" Target="endnotes.xml"/><Relationship Id="rId15" Type="http://schemas.openxmlformats.org/officeDocument/2006/relationships/hyperlink" Target="https://www.linkedin.com/in/michael-chryssos/" TargetMode="External"/><Relationship Id="rId23" Type="http://schemas.openxmlformats.org/officeDocument/2006/relationships/hyperlink" Target="https://www.linkedin.com/in/spencer-goldman-cfa-479080a4/" TargetMode="External"/><Relationship Id="rId28" Type="http://schemas.openxmlformats.org/officeDocument/2006/relationships/hyperlink" Target="https://www.linkedin.com/in/sloan-sainas/" TargetMode="External"/><Relationship Id="rId36" Type="http://schemas.openxmlformats.org/officeDocument/2006/relationships/hyperlink" Target="https://www.linkedin.com/in/kiran-smith/" TargetMode="External"/><Relationship Id="rId49" Type="http://schemas.openxmlformats.org/officeDocument/2006/relationships/hyperlink" Target="https://business.columbia.edu/heilbrunn/curriculum-courses/executive-education/modern-value-investing-london" TargetMode="External"/><Relationship Id="rId57" Type="http://schemas.openxmlformats.org/officeDocument/2006/relationships/hyperlink" Target="https://business.columbia.edu/heilbrunn/events/columbia-student-investment-management-association-conference" TargetMode="External"/><Relationship Id="rId61" Type="http://schemas.openxmlformats.org/officeDocument/2006/relationships/hyperlink" Target="https://leading.business.columbia.edu/main-pillar-21st-century-finance/21st-century-finance/pershing-bill-ackman" TargetMode="External"/><Relationship Id="rId10" Type="http://schemas.openxmlformats.org/officeDocument/2006/relationships/hyperlink" Target="https://www.linkedin.com/in/natsuki-morinaga-2555a0121/" TargetMode="External"/><Relationship Id="rId19" Type="http://schemas.openxmlformats.org/officeDocument/2006/relationships/hyperlink" Target="https://www.linkedin.com/in/tanaydixit23/" TargetMode="External"/><Relationship Id="rId31" Type="http://schemas.openxmlformats.org/officeDocument/2006/relationships/hyperlink" Target="https://www.linkedin.com/in/huanglingxi/" TargetMode="External"/><Relationship Id="rId44" Type="http://schemas.openxmlformats.org/officeDocument/2006/relationships/hyperlink" Target="https://www.linkedin.com/in/preston-williams/" TargetMode="External"/><Relationship Id="rId52" Type="http://schemas.openxmlformats.org/officeDocument/2006/relationships/hyperlink" Target="mailto:mpm2157@gsb.columbia.edu" TargetMode="External"/><Relationship Id="rId60" Type="http://schemas.openxmlformats.org/officeDocument/2006/relationships/hyperlink" Target="https://leading.business.columbia.edu/main-pillar-21st-century-finance/21st-century-finance/teaching-value-investing-real-world-lessons"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nkedin.com/in/joseagustinalvarez/" TargetMode="External"/><Relationship Id="rId14" Type="http://schemas.openxmlformats.org/officeDocument/2006/relationships/hyperlink" Target="https://www.linkedin.com/in/oliver-nicholson-7a93a628/" TargetMode="External"/><Relationship Id="rId22" Type="http://schemas.openxmlformats.org/officeDocument/2006/relationships/hyperlink" Target="https://www.linkedin.com/in/leon-raubenheimer-6a30435b/" TargetMode="External"/><Relationship Id="rId27" Type="http://schemas.openxmlformats.org/officeDocument/2006/relationships/hyperlink" Target="https://www.linkedin.com/in/xueyinhe/" TargetMode="External"/><Relationship Id="rId30" Type="http://schemas.openxmlformats.org/officeDocument/2006/relationships/hyperlink" Target="https://www.linkedin.com/in/tommy-schlabach/" TargetMode="External"/><Relationship Id="rId35" Type="http://schemas.openxmlformats.org/officeDocument/2006/relationships/hyperlink" Target="https://www.linkedin.com/in/amar-kashyap-60960bb3/" TargetMode="External"/><Relationship Id="rId43" Type="http://schemas.openxmlformats.org/officeDocument/2006/relationships/hyperlink" Target="https://www.linkedin.com/in/shin-lutondo/" TargetMode="External"/><Relationship Id="rId48" Type="http://schemas.openxmlformats.org/officeDocument/2006/relationships/hyperlink" Target="https://www8.gsb.columbia.edu/valueinvesting/coursesfaculty/courses" TargetMode="External"/><Relationship Id="rId56" Type="http://schemas.openxmlformats.org/officeDocument/2006/relationships/hyperlink" Target="https://business.columbia.edu/heilbrunn/events/graham-dodd-breakfast" TargetMode="External"/><Relationship Id="rId64" Type="http://schemas.openxmlformats.org/officeDocument/2006/relationships/fontTable" Target="fontTable.xml"/><Relationship Id="rId8" Type="http://schemas.openxmlformats.org/officeDocument/2006/relationships/hyperlink" Target="https://www.linkedin.com/in/elena-m-72955131/" TargetMode="External"/><Relationship Id="rId51" Type="http://schemas.openxmlformats.org/officeDocument/2006/relationships/hyperlink" Target="mailto:mpm2157@gsb.columbia.edu" TargetMode="External"/><Relationship Id="rId3" Type="http://schemas.openxmlformats.org/officeDocument/2006/relationships/webSettings" Target="webSettings.xml"/><Relationship Id="rId12" Type="http://schemas.openxmlformats.org/officeDocument/2006/relationships/hyperlink" Target="https://www.linkedin.com/in/jmunozcanessa/" TargetMode="External"/><Relationship Id="rId17" Type="http://schemas.openxmlformats.org/officeDocument/2006/relationships/hyperlink" Target="https://www.linkedin.com/in/cosima-gemma-corsi/" TargetMode="External"/><Relationship Id="rId25" Type="http://schemas.openxmlformats.org/officeDocument/2006/relationships/hyperlink" Target="https://www.linkedin.com/in/alex-haberman-b1536214a/" TargetMode="External"/><Relationship Id="rId33" Type="http://schemas.openxmlformats.org/officeDocument/2006/relationships/hyperlink" Target="https://www.linkedin.com/in/huibenjamin/" TargetMode="External"/><Relationship Id="rId38" Type="http://schemas.openxmlformats.org/officeDocument/2006/relationships/hyperlink" Target="https://www.linkedin.com/in/nick-stern/" TargetMode="External"/><Relationship Id="rId46" Type="http://schemas.openxmlformats.org/officeDocument/2006/relationships/hyperlink" Target="https://www.linkedin.com/in/wanxin-minnie-xu/" TargetMode="External"/><Relationship Id="rId59" Type="http://schemas.openxmlformats.org/officeDocument/2006/relationships/hyperlink" Target="https://leading.business.columbia.edu/main-pillar-21st-century-finance/21st-century-finance/mario-gabelli-value-inves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Meredith</cp:lastModifiedBy>
  <cp:revision>4</cp:revision>
  <dcterms:created xsi:type="dcterms:W3CDTF">2024-07-22T13:29:00Z</dcterms:created>
  <dcterms:modified xsi:type="dcterms:W3CDTF">2024-07-22T13:41:00Z</dcterms:modified>
</cp:coreProperties>
</file>