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DD74" w14:textId="057D1A39" w:rsidR="006A5111" w:rsidRPr="00956825" w:rsidRDefault="00233B21" w:rsidP="006A5111">
      <w:pPr>
        <w:rPr>
          <w:b/>
          <w:color w:val="1F497D"/>
        </w:rPr>
      </w:pPr>
      <w:r>
        <w:rPr>
          <w:noProof/>
        </w:rPr>
        <w:drawing>
          <wp:inline distT="0" distB="0" distL="0" distR="0" wp14:anchorId="4D589954" wp14:editId="5AFF0C06">
            <wp:extent cx="1952625" cy="247650"/>
            <wp:effectExtent l="0" t="0" r="9525"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p>
    <w:p w14:paraId="1F60AA85" w14:textId="77777777" w:rsidR="006A5111" w:rsidRPr="00956825" w:rsidRDefault="006A5111" w:rsidP="009A1654">
      <w:pPr>
        <w:rPr>
          <w:b/>
          <w:color w:val="1F497D"/>
        </w:rPr>
      </w:pPr>
    </w:p>
    <w:p w14:paraId="5A7A8210" w14:textId="77777777" w:rsidR="003B383F" w:rsidRDefault="003B383F" w:rsidP="003B383F">
      <w:pPr>
        <w:jc w:val="center"/>
        <w:rPr>
          <w:b/>
          <w:color w:val="000000" w:themeColor="text1"/>
        </w:rPr>
      </w:pPr>
      <w:r w:rsidRPr="00956825">
        <w:rPr>
          <w:b/>
          <w:color w:val="000000" w:themeColor="text1"/>
        </w:rPr>
        <w:t xml:space="preserve">Parental Work Load Relief </w:t>
      </w:r>
      <w:r w:rsidRPr="00956825">
        <w:rPr>
          <w:b/>
          <w:color w:val="000000" w:themeColor="text1"/>
        </w:rPr>
        <w:br/>
        <w:t>Application Process</w:t>
      </w:r>
    </w:p>
    <w:p w14:paraId="28DC802C" w14:textId="5C687B06" w:rsidR="004B0A84" w:rsidRPr="00956825" w:rsidRDefault="00932F6A" w:rsidP="003B383F">
      <w:pPr>
        <w:jc w:val="center"/>
        <w:rPr>
          <w:b/>
          <w:color w:val="000000" w:themeColor="text1"/>
        </w:rPr>
      </w:pPr>
      <w:r>
        <w:rPr>
          <w:b/>
          <w:color w:val="000000" w:themeColor="text1"/>
        </w:rPr>
        <w:t xml:space="preserve">February </w:t>
      </w:r>
      <w:r w:rsidR="00696BA1">
        <w:rPr>
          <w:b/>
          <w:color w:val="000000" w:themeColor="text1"/>
        </w:rPr>
        <w:t>202</w:t>
      </w:r>
      <w:r>
        <w:rPr>
          <w:b/>
          <w:color w:val="000000" w:themeColor="text1"/>
        </w:rPr>
        <w:t>4</w:t>
      </w:r>
    </w:p>
    <w:p w14:paraId="2E2DE217" w14:textId="77777777" w:rsidR="003B383F" w:rsidRPr="00956825" w:rsidRDefault="003B383F" w:rsidP="003B383F">
      <w:pPr>
        <w:rPr>
          <w:color w:val="000000" w:themeColor="text1"/>
        </w:rPr>
      </w:pPr>
    </w:p>
    <w:p w14:paraId="3147587C" w14:textId="317984C4" w:rsidR="00D2730B" w:rsidRDefault="00F62585" w:rsidP="003B383F">
      <w:pPr>
        <w:rPr>
          <w:color w:val="000000" w:themeColor="text1"/>
        </w:rPr>
      </w:pPr>
      <w:r w:rsidRPr="00956825">
        <w:rPr>
          <w:color w:val="000000" w:themeColor="text1"/>
        </w:rPr>
        <w:t>The Parental Work Load Relief P</w:t>
      </w:r>
      <w:r w:rsidR="00D2730B" w:rsidRPr="00956825">
        <w:rPr>
          <w:color w:val="000000" w:themeColor="text1"/>
        </w:rPr>
        <w:t>lan</w:t>
      </w:r>
      <w:r w:rsidRPr="00956825">
        <w:rPr>
          <w:color w:val="000000" w:themeColor="text1"/>
        </w:rPr>
        <w:t xml:space="preserve"> is outlined in the University’s </w:t>
      </w:r>
      <w:r w:rsidR="004B0A84">
        <w:rPr>
          <w:color w:val="000000" w:themeColor="text1"/>
        </w:rPr>
        <w:t>F</w:t>
      </w:r>
      <w:r w:rsidRPr="00956825">
        <w:rPr>
          <w:color w:val="000000" w:themeColor="text1"/>
        </w:rPr>
        <w:t xml:space="preserve">aculty </w:t>
      </w:r>
      <w:r w:rsidR="004B0A84">
        <w:rPr>
          <w:color w:val="000000" w:themeColor="text1"/>
        </w:rPr>
        <w:t>H</w:t>
      </w:r>
      <w:r w:rsidRPr="00956825">
        <w:rPr>
          <w:color w:val="000000" w:themeColor="text1"/>
        </w:rPr>
        <w:t>andbook and is intended to allow new parents</w:t>
      </w:r>
      <w:r w:rsidR="00782522">
        <w:rPr>
          <w:color w:val="000000" w:themeColor="text1"/>
        </w:rPr>
        <w:t xml:space="preserve"> </w:t>
      </w:r>
      <w:r w:rsidRPr="00956825">
        <w:rPr>
          <w:color w:val="000000" w:themeColor="text1"/>
        </w:rPr>
        <w:t xml:space="preserve">who are serving as primary </w:t>
      </w:r>
      <w:r w:rsidR="00C23677" w:rsidRPr="00956825">
        <w:rPr>
          <w:color w:val="000000" w:themeColor="text1"/>
        </w:rPr>
        <w:t>caregivers</w:t>
      </w:r>
      <w:r w:rsidRPr="00956825">
        <w:rPr>
          <w:color w:val="000000" w:themeColor="text1"/>
        </w:rPr>
        <w:t xml:space="preserve"> to spend time with their young children.</w:t>
      </w:r>
      <w:r w:rsidR="00D2730B" w:rsidRPr="00956825">
        <w:rPr>
          <w:color w:val="000000" w:themeColor="text1"/>
        </w:rPr>
        <w:t xml:space="preserve">  </w:t>
      </w:r>
    </w:p>
    <w:p w14:paraId="191A5581" w14:textId="77777777" w:rsidR="00956825" w:rsidRDefault="00956825" w:rsidP="003B383F">
      <w:pPr>
        <w:rPr>
          <w:color w:val="000000" w:themeColor="text1"/>
        </w:rPr>
      </w:pPr>
    </w:p>
    <w:p w14:paraId="224F0224" w14:textId="77777777" w:rsidR="00956825" w:rsidRPr="00956825" w:rsidRDefault="00956825" w:rsidP="003B383F">
      <w:pPr>
        <w:rPr>
          <w:color w:val="000000" w:themeColor="text1"/>
        </w:rPr>
      </w:pPr>
      <w:r>
        <w:t xml:space="preserve">During the period selected, faculty are excused from teaching and from serving on administrative committees. They are, however, expected to make themselves available for consultations with students and to continue their research.  </w:t>
      </w:r>
    </w:p>
    <w:p w14:paraId="4C11F578" w14:textId="77777777" w:rsidR="004B0A84" w:rsidRDefault="004B0A84" w:rsidP="004B0A84">
      <w:pPr>
        <w:rPr>
          <w:color w:val="000000" w:themeColor="text1"/>
        </w:rPr>
      </w:pPr>
    </w:p>
    <w:p w14:paraId="6802E6FD" w14:textId="47BC9DE2" w:rsidR="004B0A84" w:rsidRDefault="004B0A84" w:rsidP="004B0A84">
      <w:pPr>
        <w:rPr>
          <w:color w:val="000000" w:themeColor="text1"/>
        </w:rPr>
      </w:pPr>
      <w:r>
        <w:rPr>
          <w:color w:val="000000" w:themeColor="text1"/>
        </w:rPr>
        <w:t xml:space="preserve">There are </w:t>
      </w:r>
      <w:r w:rsidR="00696BA1">
        <w:rPr>
          <w:color w:val="000000" w:themeColor="text1"/>
        </w:rPr>
        <w:t xml:space="preserve">two preferred </w:t>
      </w:r>
      <w:r>
        <w:rPr>
          <w:color w:val="000000" w:themeColor="text1"/>
        </w:rPr>
        <w:t>ways to structure a PWLR Leave:</w:t>
      </w:r>
    </w:p>
    <w:p w14:paraId="5264756A" w14:textId="77777777" w:rsidR="004B0A84" w:rsidRDefault="004B0A84" w:rsidP="009977A3">
      <w:pPr>
        <w:pStyle w:val="ListParagraph"/>
        <w:numPr>
          <w:ilvl w:val="0"/>
          <w:numId w:val="7"/>
        </w:numPr>
        <w:rPr>
          <w:color w:val="000000" w:themeColor="text1"/>
        </w:rPr>
      </w:pPr>
      <w:r w:rsidRPr="009977A3">
        <w:rPr>
          <w:color w:val="000000" w:themeColor="text1"/>
        </w:rPr>
        <w:t xml:space="preserve">One </w:t>
      </w:r>
      <w:r>
        <w:rPr>
          <w:color w:val="000000" w:themeColor="text1"/>
        </w:rPr>
        <w:t>semester with no teaching or administrative committee responsibilities at full salary</w:t>
      </w:r>
    </w:p>
    <w:p w14:paraId="72F946DC" w14:textId="24E02C3B" w:rsidR="004B0A84" w:rsidRDefault="004B0A84" w:rsidP="009977A3">
      <w:pPr>
        <w:pStyle w:val="ListParagraph"/>
        <w:numPr>
          <w:ilvl w:val="0"/>
          <w:numId w:val="7"/>
        </w:numPr>
        <w:rPr>
          <w:color w:val="000000" w:themeColor="text1"/>
        </w:rPr>
      </w:pPr>
      <w:r>
        <w:rPr>
          <w:color w:val="000000" w:themeColor="text1"/>
        </w:rPr>
        <w:t>One year with no teaching or administrative committee responsibilities at half (1/2) salary</w:t>
      </w:r>
    </w:p>
    <w:p w14:paraId="470DABC6" w14:textId="6BFD2145" w:rsidR="00B91203" w:rsidRDefault="00B91203" w:rsidP="00B91203">
      <w:pPr>
        <w:rPr>
          <w:color w:val="000000" w:themeColor="text1"/>
        </w:rPr>
      </w:pPr>
    </w:p>
    <w:p w14:paraId="68F232ED" w14:textId="41142979" w:rsidR="00B91203" w:rsidRPr="00B91203" w:rsidRDefault="00B91203" w:rsidP="00B91203">
      <w:pPr>
        <w:rPr>
          <w:color w:val="000000" w:themeColor="text1"/>
        </w:rPr>
      </w:pPr>
      <w:r>
        <w:rPr>
          <w:color w:val="000000" w:themeColor="text1"/>
        </w:rPr>
        <w:t>Leaves must begin within 1 year of the child’s birth, and the faculty member must be the primary caregiver of the child as defined in the faculty handbook to be eligible.</w:t>
      </w:r>
    </w:p>
    <w:p w14:paraId="69EB66D9" w14:textId="3201A8BB" w:rsidR="00696BA1" w:rsidRDefault="00696BA1" w:rsidP="00696BA1">
      <w:pPr>
        <w:rPr>
          <w:color w:val="000000" w:themeColor="text1"/>
        </w:rPr>
      </w:pPr>
    </w:p>
    <w:p w14:paraId="2C329FF6" w14:textId="77777777" w:rsidR="003B383F" w:rsidRPr="00956825" w:rsidRDefault="00D2730B" w:rsidP="003B383F">
      <w:pPr>
        <w:rPr>
          <w:color w:val="000000" w:themeColor="text1"/>
        </w:rPr>
      </w:pPr>
      <w:r w:rsidRPr="00956825">
        <w:rPr>
          <w:color w:val="000000" w:themeColor="text1"/>
        </w:rPr>
        <w:t xml:space="preserve">Please see </w:t>
      </w:r>
      <w:r w:rsidR="00782522">
        <w:rPr>
          <w:color w:val="000000" w:themeColor="text1"/>
        </w:rPr>
        <w:t xml:space="preserve">the </w:t>
      </w:r>
      <w:r w:rsidR="009A1654">
        <w:rPr>
          <w:color w:val="000000" w:themeColor="text1"/>
        </w:rPr>
        <w:t>following link</w:t>
      </w:r>
      <w:r w:rsidRPr="00956825">
        <w:rPr>
          <w:color w:val="000000" w:themeColor="text1"/>
        </w:rPr>
        <w:t xml:space="preserve"> for more information about the policy:</w:t>
      </w:r>
    </w:p>
    <w:p w14:paraId="2D2F751D" w14:textId="77777777" w:rsidR="00D2730B" w:rsidRPr="00956825" w:rsidRDefault="00D2730B" w:rsidP="00D2730B">
      <w:pPr>
        <w:pStyle w:val="Heading2"/>
        <w:spacing w:before="0" w:beforeAutospacing="0" w:after="0" w:afterAutospacing="0"/>
        <w:rPr>
          <w:b w:val="0"/>
          <w:color w:val="000000" w:themeColor="text1"/>
          <w:sz w:val="22"/>
          <w:szCs w:val="22"/>
        </w:rPr>
      </w:pPr>
    </w:p>
    <w:p w14:paraId="10AC9DB9" w14:textId="7FE2B918" w:rsidR="00D2730B" w:rsidRPr="00AA5160" w:rsidRDefault="00D2730B" w:rsidP="00AA5160">
      <w:pPr>
        <w:rPr>
          <w:color w:val="000000" w:themeColor="text1"/>
        </w:rPr>
      </w:pPr>
      <w:r w:rsidRPr="00AA5160">
        <w:rPr>
          <w:color w:val="000000" w:themeColor="text1"/>
        </w:rPr>
        <w:t>Faculty Handbook (see section on Parental Workload Relief Plan</w:t>
      </w:r>
      <w:r w:rsidR="00AA5160" w:rsidRPr="00AA5160">
        <w:rPr>
          <w:color w:val="000000" w:themeColor="text1"/>
        </w:rPr>
        <w:t xml:space="preserve"> under Child Care leaves</w:t>
      </w:r>
      <w:r w:rsidRPr="00AA5160">
        <w:rPr>
          <w:color w:val="000000" w:themeColor="text1"/>
        </w:rPr>
        <w:t>):</w:t>
      </w:r>
    </w:p>
    <w:p w14:paraId="24FDB8D9" w14:textId="493DAC2D" w:rsidR="009A1654" w:rsidRDefault="00000000" w:rsidP="00AA5160">
      <w:pPr>
        <w:ind w:firstLine="720"/>
      </w:pPr>
      <w:hyperlink r:id="rId6" w:history="1">
        <w:r w:rsidR="00AA5160" w:rsidRPr="00217F11">
          <w:rPr>
            <w:rStyle w:val="Hyperlink"/>
          </w:rPr>
          <w:t>https://facultyhandbook.columbia.edu/content/officers-instruction/leaves</w:t>
        </w:r>
      </w:hyperlink>
    </w:p>
    <w:p w14:paraId="421E3073" w14:textId="77777777" w:rsidR="00AA5160" w:rsidRDefault="00AA5160" w:rsidP="003B383F">
      <w:pPr>
        <w:rPr>
          <w:color w:val="000000" w:themeColor="text1"/>
        </w:rPr>
      </w:pPr>
    </w:p>
    <w:p w14:paraId="34A931E0" w14:textId="25322AB3" w:rsidR="003B383F" w:rsidRPr="00956825" w:rsidRDefault="00D2730B" w:rsidP="003B383F">
      <w:pPr>
        <w:rPr>
          <w:color w:val="000000" w:themeColor="text1"/>
        </w:rPr>
      </w:pPr>
      <w:r w:rsidRPr="00956825">
        <w:rPr>
          <w:color w:val="000000" w:themeColor="text1"/>
        </w:rPr>
        <w:t xml:space="preserve">To apply for </w:t>
      </w:r>
      <w:r w:rsidR="00696BA1">
        <w:rPr>
          <w:color w:val="000000" w:themeColor="text1"/>
        </w:rPr>
        <w:t xml:space="preserve">Parental </w:t>
      </w:r>
      <w:proofErr w:type="spellStart"/>
      <w:r w:rsidR="00696BA1">
        <w:rPr>
          <w:color w:val="000000" w:themeColor="text1"/>
        </w:rPr>
        <w:t>WorkLoad</w:t>
      </w:r>
      <w:proofErr w:type="spellEnd"/>
      <w:r w:rsidR="006A5111" w:rsidRPr="00956825">
        <w:rPr>
          <w:color w:val="000000" w:themeColor="text1"/>
        </w:rPr>
        <w:t>, p</w:t>
      </w:r>
      <w:r w:rsidR="003B383F" w:rsidRPr="00956825">
        <w:rPr>
          <w:color w:val="000000" w:themeColor="text1"/>
        </w:rPr>
        <w:t xml:space="preserve">lease write a letter on your own </w:t>
      </w:r>
      <w:r w:rsidR="00782522" w:rsidRPr="00956825">
        <w:rPr>
          <w:color w:val="000000" w:themeColor="text1"/>
        </w:rPr>
        <w:t>station</w:t>
      </w:r>
      <w:r w:rsidR="00782522">
        <w:rPr>
          <w:color w:val="000000" w:themeColor="text1"/>
        </w:rPr>
        <w:t>e</w:t>
      </w:r>
      <w:r w:rsidR="00782522" w:rsidRPr="00956825">
        <w:rPr>
          <w:color w:val="000000" w:themeColor="text1"/>
        </w:rPr>
        <w:t xml:space="preserve">ry </w:t>
      </w:r>
      <w:r w:rsidR="006A5111" w:rsidRPr="00956825">
        <w:rPr>
          <w:color w:val="000000" w:themeColor="text1"/>
        </w:rPr>
        <w:t xml:space="preserve">(with signature) </w:t>
      </w:r>
      <w:r w:rsidR="003B383F" w:rsidRPr="00956825">
        <w:rPr>
          <w:color w:val="000000" w:themeColor="text1"/>
        </w:rPr>
        <w:t xml:space="preserve">addressed to the Senior Vice Dean </w:t>
      </w:r>
      <w:r w:rsidR="00AA5160">
        <w:rPr>
          <w:color w:val="000000" w:themeColor="text1"/>
        </w:rPr>
        <w:t>for</w:t>
      </w:r>
      <w:r w:rsidR="004216C1">
        <w:rPr>
          <w:color w:val="000000" w:themeColor="text1"/>
        </w:rPr>
        <w:t xml:space="preserve"> Faculty Affairs </w:t>
      </w:r>
      <w:r w:rsidR="00661663" w:rsidRPr="00956825">
        <w:rPr>
          <w:color w:val="000000" w:themeColor="text1"/>
        </w:rPr>
        <w:t xml:space="preserve">including the </w:t>
      </w:r>
      <w:r w:rsidR="00B91203">
        <w:rPr>
          <w:color w:val="000000" w:themeColor="text1"/>
        </w:rPr>
        <w:t xml:space="preserve">required </w:t>
      </w:r>
      <w:r w:rsidR="00661663" w:rsidRPr="00956825">
        <w:rPr>
          <w:color w:val="000000" w:themeColor="text1"/>
        </w:rPr>
        <w:t xml:space="preserve"> information</w:t>
      </w:r>
      <w:r w:rsidR="00496C87">
        <w:rPr>
          <w:color w:val="000000" w:themeColor="text1"/>
        </w:rPr>
        <w:t xml:space="preserve"> – A template is provided below</w:t>
      </w:r>
      <w:r w:rsidR="00B91203">
        <w:rPr>
          <w:color w:val="000000" w:themeColor="text1"/>
        </w:rPr>
        <w:t>.</w:t>
      </w:r>
    </w:p>
    <w:p w14:paraId="2E67139D" w14:textId="77777777" w:rsidR="003B383F" w:rsidRPr="00956825" w:rsidRDefault="003B383F" w:rsidP="003B383F">
      <w:pPr>
        <w:pStyle w:val="ListParagraph"/>
        <w:rPr>
          <w:color w:val="000000" w:themeColor="text1"/>
        </w:rPr>
      </w:pPr>
    </w:p>
    <w:p w14:paraId="436834EB" w14:textId="39A13CCD" w:rsidR="003B383F" w:rsidRDefault="003B383F" w:rsidP="003B383F">
      <w:pPr>
        <w:rPr>
          <w:color w:val="000000" w:themeColor="text1"/>
        </w:rPr>
      </w:pPr>
      <w:r w:rsidRPr="00956825">
        <w:rPr>
          <w:color w:val="000000" w:themeColor="text1"/>
        </w:rPr>
        <w:t>You</w:t>
      </w:r>
      <w:r w:rsidR="00B91203">
        <w:rPr>
          <w:color w:val="000000" w:themeColor="text1"/>
        </w:rPr>
        <w:t xml:space="preserve"> should</w:t>
      </w:r>
      <w:r w:rsidRPr="00956825">
        <w:rPr>
          <w:color w:val="000000" w:themeColor="text1"/>
        </w:rPr>
        <w:t xml:space="preserve"> send the letter to </w:t>
      </w:r>
      <w:r w:rsidR="006A5111" w:rsidRPr="00956825">
        <w:rPr>
          <w:color w:val="000000" w:themeColor="text1"/>
        </w:rPr>
        <w:t>the Senior Vice Dean</w:t>
      </w:r>
      <w:r w:rsidR="004216C1">
        <w:rPr>
          <w:color w:val="000000" w:themeColor="text1"/>
        </w:rPr>
        <w:t xml:space="preserve"> </w:t>
      </w:r>
      <w:r w:rsidR="00AA5160">
        <w:rPr>
          <w:color w:val="000000" w:themeColor="text1"/>
        </w:rPr>
        <w:t>for</w:t>
      </w:r>
      <w:r w:rsidR="004216C1">
        <w:rPr>
          <w:color w:val="000000" w:themeColor="text1"/>
        </w:rPr>
        <w:t xml:space="preserve"> Faculty Affairs</w:t>
      </w:r>
      <w:r w:rsidR="006A5111" w:rsidRPr="00956825">
        <w:rPr>
          <w:color w:val="000000" w:themeColor="text1"/>
        </w:rPr>
        <w:t xml:space="preserve"> and </w:t>
      </w:r>
      <w:r w:rsidR="00AA5160" w:rsidRPr="00AA5160">
        <w:rPr>
          <w:color w:val="000000" w:themeColor="text1"/>
        </w:rPr>
        <w:t xml:space="preserve">Faculty Affairs </w:t>
      </w:r>
      <w:hyperlink r:id="rId7" w:history="1">
        <w:r w:rsidR="00AA5160" w:rsidRPr="00217F11">
          <w:rPr>
            <w:rStyle w:val="Hyperlink"/>
          </w:rPr>
          <w:t>facultyaffairs@gsb.columbia.edu</w:t>
        </w:r>
      </w:hyperlink>
      <w:r w:rsidR="00AA5160">
        <w:rPr>
          <w:color w:val="000000" w:themeColor="text1"/>
        </w:rPr>
        <w:t xml:space="preserve"> </w:t>
      </w:r>
      <w:r w:rsidR="006A5111" w:rsidRPr="00956825">
        <w:rPr>
          <w:color w:val="000000" w:themeColor="text1"/>
        </w:rPr>
        <w:t>in the Dean’s Office</w:t>
      </w:r>
      <w:r w:rsidRPr="00956825">
        <w:rPr>
          <w:color w:val="000000" w:themeColor="text1"/>
        </w:rPr>
        <w:t xml:space="preserve"> via e-mail.</w:t>
      </w:r>
    </w:p>
    <w:p w14:paraId="0FC2EEC5" w14:textId="77777777" w:rsidR="004216C1" w:rsidRPr="00956825" w:rsidRDefault="004216C1" w:rsidP="003B383F">
      <w:pPr>
        <w:rPr>
          <w:color w:val="000000" w:themeColor="text1"/>
        </w:rPr>
      </w:pPr>
    </w:p>
    <w:p w14:paraId="7B829890" w14:textId="77777777" w:rsidR="00B91203" w:rsidRDefault="00F62585" w:rsidP="004216C1">
      <w:pPr>
        <w:rPr>
          <w:color w:val="000000" w:themeColor="text1"/>
        </w:rPr>
      </w:pPr>
      <w:r w:rsidRPr="00956825">
        <w:rPr>
          <w:color w:val="000000" w:themeColor="text1"/>
        </w:rPr>
        <w:t xml:space="preserve">The leave is formally granted when you receive a confirming message / letter from the Provost’s Office.  </w:t>
      </w:r>
    </w:p>
    <w:p w14:paraId="64D6F0C9" w14:textId="77777777" w:rsidR="00B91203" w:rsidRDefault="00B91203" w:rsidP="004216C1">
      <w:pPr>
        <w:rPr>
          <w:color w:val="000000" w:themeColor="text1"/>
        </w:rPr>
      </w:pPr>
    </w:p>
    <w:p w14:paraId="6C45D1B1" w14:textId="5C23CF5C" w:rsidR="00B91203" w:rsidRDefault="00F62585" w:rsidP="004216C1">
      <w:pPr>
        <w:rPr>
          <w:color w:val="000000" w:themeColor="text1"/>
          <w:sz w:val="18"/>
          <w:szCs w:val="18"/>
        </w:rPr>
      </w:pPr>
      <w:r w:rsidRPr="00956825">
        <w:rPr>
          <w:color w:val="000000" w:themeColor="text1"/>
        </w:rPr>
        <w:t xml:space="preserve">If you do not receive that letter within 4 weeks </w:t>
      </w:r>
      <w:r w:rsidR="00696BA1">
        <w:rPr>
          <w:color w:val="000000" w:themeColor="text1"/>
        </w:rPr>
        <w:t xml:space="preserve"> or a month before the beginning of the leave </w:t>
      </w:r>
      <w:r w:rsidRPr="00956825">
        <w:rPr>
          <w:color w:val="000000" w:themeColor="text1"/>
        </w:rPr>
        <w:t xml:space="preserve">please follow up with the Dean’s Office. </w:t>
      </w:r>
      <w:r w:rsidR="00237A57">
        <w:rPr>
          <w:color w:val="000000" w:themeColor="text1"/>
        </w:rPr>
        <w:t xml:space="preserve">         </w:t>
      </w:r>
      <w:r w:rsidR="00237A57" w:rsidRPr="00237A57">
        <w:rPr>
          <w:color w:val="000000" w:themeColor="text1"/>
          <w:sz w:val="18"/>
          <w:szCs w:val="18"/>
        </w:rPr>
        <w:t xml:space="preserve">  </w:t>
      </w:r>
      <w:r w:rsidR="00237A57">
        <w:rPr>
          <w:color w:val="000000" w:themeColor="text1"/>
          <w:sz w:val="18"/>
          <w:szCs w:val="18"/>
        </w:rPr>
        <w:t xml:space="preserve">    </w:t>
      </w:r>
    </w:p>
    <w:p w14:paraId="53AECB56" w14:textId="77777777" w:rsidR="00B91203" w:rsidRDefault="00B91203" w:rsidP="004216C1">
      <w:pPr>
        <w:rPr>
          <w:color w:val="000000" w:themeColor="text1"/>
          <w:sz w:val="18"/>
          <w:szCs w:val="18"/>
        </w:rPr>
      </w:pPr>
    </w:p>
    <w:p w14:paraId="444EB569" w14:textId="4A0DAF90" w:rsidR="00496C87" w:rsidRDefault="00237A57" w:rsidP="004216C1">
      <w:pPr>
        <w:rPr>
          <w:color w:val="0081CC"/>
        </w:rPr>
      </w:pPr>
      <w:r w:rsidRPr="00237A57">
        <w:rPr>
          <w:color w:val="000000" w:themeColor="text1"/>
          <w:sz w:val="18"/>
          <w:szCs w:val="18"/>
        </w:rPr>
        <w:t>(</w:t>
      </w:r>
      <w:r w:rsidR="00E411C0">
        <w:rPr>
          <w:color w:val="000000" w:themeColor="text1"/>
          <w:sz w:val="18"/>
          <w:szCs w:val="18"/>
        </w:rPr>
        <w:t>2-2024</w:t>
      </w:r>
      <w:r w:rsidRPr="00237A57">
        <w:rPr>
          <w:color w:val="000000" w:themeColor="text1"/>
          <w:sz w:val="18"/>
          <w:szCs w:val="18"/>
        </w:rPr>
        <w:t>)</w:t>
      </w:r>
      <w:r w:rsidR="00496C87">
        <w:rPr>
          <w:color w:val="0081CC"/>
        </w:rPr>
        <w:br w:type="page"/>
      </w:r>
    </w:p>
    <w:p w14:paraId="1A925FAE" w14:textId="6C4566AF" w:rsidR="00E147AE" w:rsidRPr="00956825" w:rsidRDefault="00AA5160" w:rsidP="00E147AE">
      <w:pPr>
        <w:jc w:val="center"/>
        <w:rPr>
          <w:color w:val="0081CC"/>
        </w:rPr>
      </w:pPr>
      <w:r>
        <w:rPr>
          <w:noProof/>
        </w:rPr>
        <w:lastRenderedPageBreak/>
        <w:drawing>
          <wp:inline distT="0" distB="0" distL="0" distR="0" wp14:anchorId="2B6CE085" wp14:editId="0AEE1FC4">
            <wp:extent cx="1952625" cy="247650"/>
            <wp:effectExtent l="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p>
    <w:p w14:paraId="7C6D4437" w14:textId="77777777" w:rsidR="00E147AE" w:rsidRPr="00956825" w:rsidRDefault="00E147AE" w:rsidP="00E147AE">
      <w:pPr>
        <w:pStyle w:val="Heading2"/>
        <w:spacing w:before="0" w:beforeAutospacing="0" w:after="0" w:afterAutospacing="0"/>
        <w:rPr>
          <w:rFonts w:ascii="Arial" w:hAnsi="Arial" w:cs="Arial"/>
          <w:b w:val="0"/>
          <w:color w:val="000000" w:themeColor="text1"/>
          <w:sz w:val="22"/>
          <w:szCs w:val="22"/>
        </w:rPr>
      </w:pPr>
    </w:p>
    <w:p w14:paraId="06DEE00E" w14:textId="77777777" w:rsidR="00F62585" w:rsidRPr="00956825" w:rsidRDefault="00F62585" w:rsidP="00E147AE">
      <w:pPr>
        <w:pStyle w:val="Heading2"/>
        <w:spacing w:before="0" w:beforeAutospacing="0" w:after="0" w:afterAutospacing="0"/>
        <w:rPr>
          <w:rFonts w:asciiTheme="minorHAnsi" w:hAnsiTheme="minorHAnsi" w:cs="Arial"/>
          <w:b w:val="0"/>
          <w:color w:val="8064A2" w:themeColor="accent4"/>
          <w:sz w:val="22"/>
          <w:szCs w:val="22"/>
        </w:rPr>
      </w:pPr>
      <w:r w:rsidRPr="00956825">
        <w:rPr>
          <w:rFonts w:asciiTheme="minorHAnsi" w:hAnsiTheme="minorHAnsi" w:cs="Arial"/>
          <w:b w:val="0"/>
          <w:color w:val="8064A2" w:themeColor="accent4"/>
          <w:sz w:val="22"/>
          <w:szCs w:val="22"/>
        </w:rPr>
        <w:t xml:space="preserve">EXAMPLE LETTER </w:t>
      </w:r>
    </w:p>
    <w:p w14:paraId="2F46261F" w14:textId="77777777" w:rsidR="00F62585" w:rsidRPr="00956825" w:rsidRDefault="00F62585" w:rsidP="00E147AE">
      <w:pPr>
        <w:pStyle w:val="Heading2"/>
        <w:spacing w:before="0" w:beforeAutospacing="0" w:after="0" w:afterAutospacing="0"/>
        <w:rPr>
          <w:rFonts w:asciiTheme="minorHAnsi" w:hAnsiTheme="minorHAnsi" w:cs="Arial"/>
          <w:b w:val="0"/>
          <w:color w:val="8064A2" w:themeColor="accent4"/>
          <w:sz w:val="22"/>
          <w:szCs w:val="22"/>
        </w:rPr>
      </w:pPr>
    </w:p>
    <w:p w14:paraId="31312D1C" w14:textId="77777777" w:rsidR="00E921F6" w:rsidRDefault="00E147AE" w:rsidP="00E147AE">
      <w:pPr>
        <w:pStyle w:val="Heading2"/>
        <w:spacing w:before="0" w:beforeAutospacing="0" w:after="0" w:afterAutospacing="0"/>
        <w:rPr>
          <w:rFonts w:asciiTheme="minorHAnsi" w:hAnsiTheme="minorHAnsi" w:cs="Arial"/>
          <w:b w:val="0"/>
          <w:color w:val="8064A2" w:themeColor="accent4"/>
          <w:sz w:val="22"/>
          <w:szCs w:val="22"/>
        </w:rPr>
      </w:pPr>
      <w:r w:rsidRPr="00956825">
        <w:rPr>
          <w:rFonts w:asciiTheme="minorHAnsi" w:hAnsiTheme="minorHAnsi" w:cs="Arial"/>
          <w:b w:val="0"/>
          <w:color w:val="8064A2" w:themeColor="accent4"/>
          <w:sz w:val="22"/>
          <w:szCs w:val="22"/>
        </w:rPr>
        <w:t xml:space="preserve">Please </w:t>
      </w:r>
      <w:r w:rsidR="00F62585" w:rsidRPr="00956825">
        <w:rPr>
          <w:rFonts w:asciiTheme="minorHAnsi" w:hAnsiTheme="minorHAnsi" w:cs="Arial"/>
          <w:b w:val="0"/>
          <w:color w:val="8064A2" w:themeColor="accent4"/>
          <w:sz w:val="22"/>
          <w:szCs w:val="22"/>
        </w:rPr>
        <w:t xml:space="preserve">fill in the </w:t>
      </w:r>
      <w:r w:rsidR="00E921F6">
        <w:rPr>
          <w:rFonts w:asciiTheme="minorHAnsi" w:hAnsiTheme="minorHAnsi" w:cs="Arial"/>
          <w:b w:val="0"/>
          <w:color w:val="8064A2" w:themeColor="accent4"/>
          <w:sz w:val="22"/>
          <w:szCs w:val="22"/>
        </w:rPr>
        <w:t xml:space="preserve">spaces with </w:t>
      </w:r>
      <w:r w:rsidR="00F62585" w:rsidRPr="00956825">
        <w:rPr>
          <w:rFonts w:asciiTheme="minorHAnsi" w:hAnsiTheme="minorHAnsi" w:cs="Arial"/>
          <w:b w:val="0"/>
          <w:color w:val="8064A2" w:themeColor="accent4"/>
          <w:sz w:val="22"/>
          <w:szCs w:val="22"/>
        </w:rPr>
        <w:t>red blanks</w:t>
      </w:r>
      <w:r w:rsidR="00E921F6">
        <w:rPr>
          <w:rFonts w:asciiTheme="minorHAnsi" w:hAnsiTheme="minorHAnsi" w:cs="Arial"/>
          <w:b w:val="0"/>
          <w:color w:val="8064A2" w:themeColor="accent4"/>
          <w:sz w:val="22"/>
          <w:szCs w:val="22"/>
        </w:rPr>
        <w:t xml:space="preserve"> and omit the purple text</w:t>
      </w:r>
      <w:r w:rsidR="00F62585" w:rsidRPr="00956825">
        <w:rPr>
          <w:rFonts w:asciiTheme="minorHAnsi" w:hAnsiTheme="minorHAnsi" w:cs="Arial"/>
          <w:b w:val="0"/>
          <w:color w:val="8064A2" w:themeColor="accent4"/>
          <w:sz w:val="22"/>
          <w:szCs w:val="22"/>
        </w:rPr>
        <w:t xml:space="preserve"> and </w:t>
      </w:r>
      <w:r w:rsidRPr="00956825">
        <w:rPr>
          <w:rFonts w:asciiTheme="minorHAnsi" w:hAnsiTheme="minorHAnsi" w:cs="Arial"/>
          <w:b w:val="0"/>
          <w:color w:val="8064A2" w:themeColor="accent4"/>
          <w:sz w:val="22"/>
          <w:szCs w:val="22"/>
        </w:rPr>
        <w:t xml:space="preserve">feel free to edit as you see fit. </w:t>
      </w:r>
      <w:r w:rsidR="00E921F6">
        <w:rPr>
          <w:rFonts w:asciiTheme="minorHAnsi" w:hAnsiTheme="minorHAnsi" w:cs="Arial"/>
          <w:b w:val="0"/>
          <w:color w:val="8064A2" w:themeColor="accent4"/>
          <w:sz w:val="22"/>
          <w:szCs w:val="22"/>
        </w:rPr>
        <w:t xml:space="preserve">  The letter you send should all be in black text.</w:t>
      </w:r>
    </w:p>
    <w:p w14:paraId="469C4757" w14:textId="77777777" w:rsidR="00E921F6" w:rsidRDefault="00E921F6" w:rsidP="00E147AE">
      <w:pPr>
        <w:pStyle w:val="Heading2"/>
        <w:spacing w:before="0" w:beforeAutospacing="0" w:after="0" w:afterAutospacing="0"/>
        <w:rPr>
          <w:rFonts w:asciiTheme="minorHAnsi" w:hAnsiTheme="minorHAnsi" w:cs="Arial"/>
          <w:b w:val="0"/>
          <w:color w:val="8064A2" w:themeColor="accent4"/>
          <w:sz w:val="22"/>
          <w:szCs w:val="22"/>
        </w:rPr>
      </w:pPr>
    </w:p>
    <w:p w14:paraId="7469A8F9" w14:textId="77777777" w:rsidR="00E147AE" w:rsidRPr="00956825" w:rsidRDefault="00E147AE" w:rsidP="00E147AE">
      <w:pPr>
        <w:pStyle w:val="Heading2"/>
        <w:spacing w:before="0" w:beforeAutospacing="0" w:after="0" w:afterAutospacing="0"/>
        <w:rPr>
          <w:rFonts w:asciiTheme="minorHAnsi" w:hAnsiTheme="minorHAnsi" w:cs="Arial"/>
          <w:b w:val="0"/>
          <w:color w:val="8064A2" w:themeColor="accent4"/>
          <w:sz w:val="22"/>
          <w:szCs w:val="22"/>
        </w:rPr>
      </w:pPr>
      <w:r w:rsidRPr="00956825">
        <w:rPr>
          <w:rFonts w:asciiTheme="minorHAnsi" w:hAnsiTheme="minorHAnsi" w:cs="Arial"/>
          <w:b w:val="0"/>
          <w:color w:val="8064A2" w:themeColor="accent4"/>
          <w:sz w:val="22"/>
          <w:szCs w:val="22"/>
        </w:rPr>
        <w:t>If part of the letter is not relevant to your request, please omit it.</w:t>
      </w:r>
      <w:r w:rsidR="00E921F6">
        <w:rPr>
          <w:rFonts w:asciiTheme="minorHAnsi" w:hAnsiTheme="minorHAnsi" w:cs="Arial"/>
          <w:b w:val="0"/>
          <w:color w:val="8064A2" w:themeColor="accent4"/>
          <w:sz w:val="22"/>
          <w:szCs w:val="22"/>
        </w:rPr>
        <w:t xml:space="preserve">  </w:t>
      </w:r>
    </w:p>
    <w:p w14:paraId="14844688" w14:textId="77777777" w:rsidR="00E147AE" w:rsidRPr="00956825" w:rsidRDefault="00E147AE" w:rsidP="00E147AE">
      <w:pPr>
        <w:pStyle w:val="Heading2"/>
        <w:spacing w:before="0" w:beforeAutospacing="0" w:after="0" w:afterAutospacing="0"/>
        <w:rPr>
          <w:rFonts w:asciiTheme="minorHAnsi" w:hAnsiTheme="minorHAnsi" w:cs="Arial"/>
          <w:b w:val="0"/>
          <w:color w:val="1F497D" w:themeColor="text2"/>
          <w:sz w:val="22"/>
          <w:szCs w:val="22"/>
        </w:rPr>
      </w:pPr>
    </w:p>
    <w:p w14:paraId="31927C70" w14:textId="77777777" w:rsidR="009E6F02" w:rsidRPr="0012043F" w:rsidRDefault="009E6F02" w:rsidP="009E6F02">
      <w:pPr>
        <w:pStyle w:val="Heading2"/>
        <w:spacing w:before="0" w:beforeAutospacing="0" w:after="0" w:afterAutospacing="0"/>
        <w:rPr>
          <w:rFonts w:asciiTheme="minorHAnsi" w:hAnsiTheme="minorHAnsi" w:cs="Arial"/>
          <w:b w:val="0"/>
          <w:sz w:val="22"/>
          <w:szCs w:val="22"/>
        </w:rPr>
      </w:pPr>
      <w:r w:rsidRPr="0012043F">
        <w:rPr>
          <w:rFonts w:asciiTheme="minorHAnsi" w:hAnsiTheme="minorHAnsi" w:cs="Arial"/>
          <w:b w:val="0"/>
          <w:sz w:val="22"/>
          <w:szCs w:val="22"/>
        </w:rPr>
        <w:t>DATE</w:t>
      </w:r>
    </w:p>
    <w:p w14:paraId="5BBCB4E5" w14:textId="77777777" w:rsidR="009E6F02" w:rsidRDefault="009E6F02" w:rsidP="009E6F02">
      <w:pPr>
        <w:pStyle w:val="Footer"/>
        <w:rPr>
          <w:rFonts w:cs="Arial"/>
        </w:rPr>
      </w:pPr>
    </w:p>
    <w:p w14:paraId="7B477BBB" w14:textId="77777777" w:rsidR="00AA5160" w:rsidRDefault="00AA5160" w:rsidP="00AA5160">
      <w:pPr>
        <w:pStyle w:val="Footer"/>
        <w:rPr>
          <w:rFonts w:cs="Arial"/>
        </w:rPr>
      </w:pPr>
      <w:r>
        <w:rPr>
          <w:rFonts w:cs="Arial"/>
        </w:rPr>
        <w:t xml:space="preserve">XXXXX </w:t>
      </w:r>
    </w:p>
    <w:p w14:paraId="0062BE82" w14:textId="77777777" w:rsidR="00AA5160" w:rsidRPr="00956825" w:rsidRDefault="00AA5160" w:rsidP="00AA5160">
      <w:pPr>
        <w:pStyle w:val="Footer"/>
        <w:rPr>
          <w:rFonts w:cs="Arial"/>
        </w:rPr>
      </w:pPr>
      <w:r w:rsidRPr="00956825">
        <w:rPr>
          <w:rFonts w:cs="Arial"/>
        </w:rPr>
        <w:t>Senior Vice Dean</w:t>
      </w:r>
      <w:r>
        <w:rPr>
          <w:rFonts w:cs="Arial"/>
        </w:rPr>
        <w:t xml:space="preserve"> for Faculty Affairs</w:t>
      </w:r>
    </w:p>
    <w:p w14:paraId="67332138" w14:textId="77777777" w:rsidR="00AA5160" w:rsidRPr="00956825" w:rsidRDefault="00AA5160" w:rsidP="00AA5160">
      <w:pPr>
        <w:pStyle w:val="Footer"/>
        <w:rPr>
          <w:rFonts w:cs="Arial"/>
        </w:rPr>
      </w:pPr>
      <w:r w:rsidRPr="00956825">
        <w:rPr>
          <w:rFonts w:cs="Arial"/>
        </w:rPr>
        <w:t>Office of the Dean</w:t>
      </w:r>
    </w:p>
    <w:p w14:paraId="2F8E50B1" w14:textId="77777777" w:rsidR="00AA5160" w:rsidRDefault="00AA5160" w:rsidP="00AA5160">
      <w:pPr>
        <w:pStyle w:val="Footer"/>
      </w:pPr>
      <w:r>
        <w:rPr>
          <w:rFonts w:cs="Arial"/>
        </w:rPr>
        <w:t>3</w:t>
      </w:r>
      <w:r w:rsidRPr="00AB39A9">
        <w:rPr>
          <w:rFonts w:cs="Arial"/>
          <w:vertAlign w:val="superscript"/>
        </w:rPr>
        <w:t>rd</w:t>
      </w:r>
      <w:r>
        <w:rPr>
          <w:rFonts w:cs="Arial"/>
        </w:rPr>
        <w:t xml:space="preserve"> Floor Kravis Hall</w:t>
      </w:r>
      <w:r w:rsidRPr="00956825">
        <w:rPr>
          <w:rFonts w:cs="Arial"/>
        </w:rPr>
        <w:br/>
      </w:r>
      <w:r>
        <w:t>665 West 130th Street</w:t>
      </w:r>
    </w:p>
    <w:p w14:paraId="01BA5505" w14:textId="77777777" w:rsidR="00AA5160" w:rsidRPr="00956825" w:rsidRDefault="00AA5160" w:rsidP="00AA5160">
      <w:pPr>
        <w:pStyle w:val="Footer"/>
        <w:rPr>
          <w:rFonts w:cs="Arial"/>
        </w:rPr>
      </w:pPr>
      <w:r w:rsidRPr="00956825">
        <w:rPr>
          <w:rFonts w:cs="Arial"/>
        </w:rPr>
        <w:t>New York, NY 10027</w:t>
      </w:r>
    </w:p>
    <w:p w14:paraId="645C5590" w14:textId="77777777" w:rsidR="00AA5160" w:rsidRPr="0012043F" w:rsidRDefault="00AA5160" w:rsidP="00AA5160">
      <w:pPr>
        <w:pStyle w:val="Footer"/>
        <w:rPr>
          <w:rFonts w:cs="Arial"/>
        </w:rPr>
      </w:pPr>
    </w:p>
    <w:p w14:paraId="763C40AE" w14:textId="454B70B9" w:rsidR="009E6F02" w:rsidRPr="0012043F" w:rsidRDefault="00AA5160" w:rsidP="00AA5160">
      <w:pPr>
        <w:pStyle w:val="Footer"/>
        <w:rPr>
          <w:rFonts w:cs="Arial"/>
        </w:rPr>
      </w:pPr>
      <w:r w:rsidRPr="0012043F">
        <w:rPr>
          <w:rFonts w:cs="Arial"/>
        </w:rPr>
        <w:t>Dear</w:t>
      </w:r>
      <w:r>
        <w:rPr>
          <w:rFonts w:cs="Arial"/>
        </w:rPr>
        <w:t xml:space="preserve"> XXX</w:t>
      </w:r>
      <w:r w:rsidR="009E6F02" w:rsidRPr="0012043F">
        <w:rPr>
          <w:rFonts w:cs="Arial"/>
        </w:rPr>
        <w:t>:</w:t>
      </w:r>
    </w:p>
    <w:p w14:paraId="008A41F6" w14:textId="77777777" w:rsidR="009E6F02" w:rsidRDefault="009E6F02" w:rsidP="009E6F02">
      <w:pPr>
        <w:pStyle w:val="Footer"/>
        <w:rPr>
          <w:rFonts w:cs="Arial"/>
        </w:rPr>
      </w:pPr>
    </w:p>
    <w:p w14:paraId="18292DF9" w14:textId="77777777" w:rsidR="00AA5160" w:rsidRPr="00956825" w:rsidRDefault="00AA5160" w:rsidP="00AA5160">
      <w:pPr>
        <w:pStyle w:val="Footer"/>
        <w:rPr>
          <w:rFonts w:cs="Arial"/>
          <w:color w:val="1F497D" w:themeColor="text2"/>
        </w:rPr>
      </w:pPr>
      <w:r w:rsidRPr="00956825">
        <w:rPr>
          <w:rFonts w:cs="Arial"/>
        </w:rPr>
        <w:t>Following up on our earlier conversations, I write to request Parental Work Load Relief leave beginning on</w:t>
      </w:r>
      <w:r w:rsidRPr="00956825">
        <w:rPr>
          <w:rFonts w:cs="Arial"/>
          <w:color w:val="1F497D" w:themeColor="text2"/>
        </w:rPr>
        <w:t xml:space="preserve"> </w:t>
      </w:r>
      <w:r w:rsidRPr="00956825">
        <w:rPr>
          <w:rFonts w:cs="Arial"/>
          <w:color w:val="C0504D" w:themeColor="accent2"/>
        </w:rPr>
        <w:t>________________</w:t>
      </w:r>
      <w:r w:rsidRPr="00956825">
        <w:rPr>
          <w:rFonts w:cs="Arial"/>
          <w:color w:val="1F497D" w:themeColor="text2"/>
        </w:rPr>
        <w:t xml:space="preserve"> </w:t>
      </w:r>
      <w:r w:rsidRPr="00956825">
        <w:rPr>
          <w:rFonts w:cs="Arial"/>
        </w:rPr>
        <w:t xml:space="preserve">and ending on </w:t>
      </w:r>
      <w:r w:rsidRPr="00956825">
        <w:rPr>
          <w:rFonts w:cs="Arial"/>
          <w:color w:val="C0504D" w:themeColor="accent2"/>
        </w:rPr>
        <w:t>_______________________</w:t>
      </w:r>
      <w:r w:rsidRPr="00956825">
        <w:rPr>
          <w:rFonts w:cs="Arial"/>
        </w:rPr>
        <w:t>.</w:t>
      </w:r>
    </w:p>
    <w:p w14:paraId="7ED55E6E" w14:textId="77777777" w:rsidR="00AA5160" w:rsidRPr="00956825" w:rsidRDefault="00AA5160" w:rsidP="00AA5160">
      <w:pPr>
        <w:pStyle w:val="Footer"/>
        <w:rPr>
          <w:rFonts w:cs="Arial"/>
          <w:color w:val="1F497D" w:themeColor="text2"/>
        </w:rPr>
      </w:pPr>
    </w:p>
    <w:p w14:paraId="5A948BE9" w14:textId="77777777" w:rsidR="00AA5160" w:rsidRPr="00956825" w:rsidRDefault="00AA5160" w:rsidP="00AA5160">
      <w:pPr>
        <w:pStyle w:val="Footer"/>
        <w:rPr>
          <w:rFonts w:ascii="Times New Roman" w:hAnsi="Times New Roman" w:cs="Times New Roman"/>
          <w:i/>
          <w:color w:val="8064A2" w:themeColor="accent4"/>
          <w:sz w:val="18"/>
          <w:szCs w:val="18"/>
        </w:rPr>
      </w:pPr>
      <w:r w:rsidRPr="00956825">
        <w:rPr>
          <w:rFonts w:ascii="Times New Roman" w:hAnsi="Times New Roman" w:cs="Times New Roman"/>
          <w:i/>
          <w:color w:val="8064A2" w:themeColor="accent4"/>
          <w:sz w:val="18"/>
          <w:szCs w:val="18"/>
        </w:rPr>
        <w:t xml:space="preserve">Note to Faculty member: </w:t>
      </w:r>
    </w:p>
    <w:p w14:paraId="0FC83D7E" w14:textId="77777777" w:rsidR="00AA5160" w:rsidRPr="00956825" w:rsidRDefault="00AA5160" w:rsidP="00AA5160">
      <w:pPr>
        <w:pStyle w:val="ListParagraph"/>
        <w:numPr>
          <w:ilvl w:val="0"/>
          <w:numId w:val="1"/>
        </w:numPr>
        <w:rPr>
          <w:rFonts w:ascii="Times New Roman" w:hAnsi="Times New Roman"/>
          <w:i/>
          <w:color w:val="8064A2" w:themeColor="accent4"/>
          <w:sz w:val="18"/>
          <w:szCs w:val="18"/>
        </w:rPr>
      </w:pPr>
      <w:r w:rsidRPr="00956825">
        <w:rPr>
          <w:rFonts w:ascii="Times New Roman" w:hAnsi="Times New Roman"/>
          <w:i/>
          <w:color w:val="8064A2" w:themeColor="accent4"/>
          <w:sz w:val="18"/>
          <w:szCs w:val="18"/>
        </w:rPr>
        <w:t xml:space="preserve">Dates used above should correspond with the official University semesters so either: </w:t>
      </w:r>
    </w:p>
    <w:p w14:paraId="0FEBC811" w14:textId="77777777" w:rsidR="00AA5160" w:rsidRPr="002C05EA" w:rsidRDefault="00AA5160" w:rsidP="00AA5160">
      <w:pPr>
        <w:pStyle w:val="ListParagraph"/>
        <w:numPr>
          <w:ilvl w:val="1"/>
          <w:numId w:val="1"/>
        </w:numPr>
        <w:rPr>
          <w:rFonts w:ascii="Times New Roman" w:hAnsi="Times New Roman"/>
          <w:i/>
          <w:color w:val="8064A2" w:themeColor="accent4"/>
          <w:sz w:val="18"/>
          <w:szCs w:val="18"/>
        </w:rPr>
      </w:pPr>
      <w:r w:rsidRPr="002C05EA">
        <w:rPr>
          <w:rFonts w:ascii="Times New Roman" w:hAnsi="Times New Roman"/>
          <w:i/>
          <w:color w:val="8064A2" w:themeColor="accent4"/>
          <w:sz w:val="18"/>
          <w:szCs w:val="18"/>
        </w:rPr>
        <w:t>July 1-December 31 or January 1-June 30 (for one semester PWLR leaves at 0 load and full salary)</w:t>
      </w:r>
    </w:p>
    <w:p w14:paraId="6366FDFA" w14:textId="77777777" w:rsidR="00AA5160" w:rsidRPr="00A1157B" w:rsidRDefault="00AA5160" w:rsidP="00AA5160">
      <w:pPr>
        <w:pStyle w:val="ListParagraph"/>
        <w:numPr>
          <w:ilvl w:val="1"/>
          <w:numId w:val="1"/>
        </w:numPr>
        <w:rPr>
          <w:rFonts w:ascii="Times New Roman" w:hAnsi="Times New Roman"/>
          <w:i/>
          <w:color w:val="8064A2" w:themeColor="accent4"/>
          <w:sz w:val="18"/>
          <w:szCs w:val="18"/>
        </w:rPr>
      </w:pPr>
      <w:r>
        <w:rPr>
          <w:rFonts w:ascii="Times New Roman" w:hAnsi="Times New Roman"/>
          <w:i/>
          <w:color w:val="8064A2" w:themeColor="accent4"/>
          <w:sz w:val="18"/>
          <w:szCs w:val="18"/>
        </w:rPr>
        <w:t xml:space="preserve">January 1-December 31 or July 1-June 30 </w:t>
      </w:r>
      <w:r w:rsidRPr="00A1157B">
        <w:rPr>
          <w:rFonts w:ascii="Times New Roman" w:hAnsi="Times New Roman"/>
          <w:i/>
          <w:color w:val="8064A2" w:themeColor="accent4"/>
          <w:sz w:val="18"/>
          <w:szCs w:val="18"/>
        </w:rPr>
        <w:t xml:space="preserve"> (for </w:t>
      </w:r>
      <w:r>
        <w:rPr>
          <w:rFonts w:ascii="Times New Roman" w:hAnsi="Times New Roman"/>
          <w:i/>
          <w:color w:val="8064A2" w:themeColor="accent4"/>
          <w:sz w:val="18"/>
          <w:szCs w:val="18"/>
        </w:rPr>
        <w:t xml:space="preserve">full year PWLR leaves at </w:t>
      </w:r>
      <w:r w:rsidRPr="00A1157B">
        <w:rPr>
          <w:rFonts w:ascii="Times New Roman" w:hAnsi="Times New Roman"/>
          <w:i/>
          <w:color w:val="8064A2" w:themeColor="accent4"/>
          <w:sz w:val="18"/>
          <w:szCs w:val="18"/>
        </w:rPr>
        <w:t>½ salary)</w:t>
      </w:r>
    </w:p>
    <w:p w14:paraId="012A5CCE" w14:textId="0D3F6D1A" w:rsidR="00AA5160" w:rsidRPr="00AA5160" w:rsidRDefault="00AA5160" w:rsidP="00AA5160">
      <w:pPr>
        <w:pStyle w:val="ListParagraph"/>
        <w:numPr>
          <w:ilvl w:val="0"/>
          <w:numId w:val="1"/>
        </w:numPr>
        <w:rPr>
          <w:rFonts w:ascii="Times New Roman" w:hAnsi="Times New Roman"/>
          <w:i/>
          <w:color w:val="8064A2" w:themeColor="accent4"/>
          <w:sz w:val="18"/>
          <w:szCs w:val="18"/>
        </w:rPr>
      </w:pPr>
      <w:r w:rsidRPr="00AA5160">
        <w:rPr>
          <w:rFonts w:ascii="Times New Roman" w:hAnsi="Times New Roman"/>
          <w:i/>
          <w:color w:val="8064A2" w:themeColor="accent4"/>
          <w:sz w:val="18"/>
          <w:szCs w:val="18"/>
        </w:rPr>
        <w:t xml:space="preserve">If you wish to have a full year of relief at </w:t>
      </w:r>
      <w:r w:rsidR="00E411C0">
        <w:rPr>
          <w:rFonts w:ascii="Times New Roman" w:hAnsi="Times New Roman"/>
          <w:i/>
          <w:color w:val="8064A2" w:themeColor="accent4"/>
          <w:sz w:val="18"/>
          <w:szCs w:val="18"/>
        </w:rPr>
        <w:t>full</w:t>
      </w:r>
      <w:r w:rsidRPr="00AA5160">
        <w:rPr>
          <w:rFonts w:ascii="Times New Roman" w:hAnsi="Times New Roman"/>
          <w:i/>
          <w:color w:val="8064A2" w:themeColor="accent4"/>
          <w:sz w:val="18"/>
          <w:szCs w:val="18"/>
        </w:rPr>
        <w:t xml:space="preserve">-salary, </w:t>
      </w:r>
      <w:r w:rsidRPr="00B91203">
        <w:rPr>
          <w:rFonts w:ascii="Times New Roman" w:hAnsi="Times New Roman"/>
          <w:i/>
          <w:color w:val="8064A2" w:themeColor="accent4"/>
          <w:sz w:val="18"/>
          <w:szCs w:val="18"/>
          <w:u w:val="single"/>
        </w:rPr>
        <w:t>you must teach ½ your load in each semester</w:t>
      </w:r>
      <w:r w:rsidRPr="00AA5160">
        <w:rPr>
          <w:rFonts w:ascii="Times New Roman" w:hAnsi="Times New Roman"/>
          <w:i/>
          <w:color w:val="8064A2" w:themeColor="accent4"/>
          <w:sz w:val="18"/>
          <w:szCs w:val="18"/>
        </w:rPr>
        <w:t>.  If this is the case, please specify</w:t>
      </w:r>
      <w:r w:rsidR="00B91203">
        <w:rPr>
          <w:rFonts w:ascii="Times New Roman" w:hAnsi="Times New Roman"/>
          <w:i/>
          <w:color w:val="8064A2" w:themeColor="accent4"/>
          <w:sz w:val="18"/>
          <w:szCs w:val="18"/>
        </w:rPr>
        <w:t>.</w:t>
      </w:r>
    </w:p>
    <w:p w14:paraId="5136FD69" w14:textId="77777777" w:rsidR="00AA5160" w:rsidRDefault="00AA5160" w:rsidP="00AA5160">
      <w:pPr>
        <w:pStyle w:val="Footer"/>
        <w:rPr>
          <w:rFonts w:cs="Arial"/>
        </w:rPr>
      </w:pPr>
    </w:p>
    <w:p w14:paraId="45A4964A" w14:textId="77777777" w:rsidR="00AA5160" w:rsidRPr="00956825" w:rsidRDefault="00AA5160" w:rsidP="00AA5160">
      <w:pPr>
        <w:pStyle w:val="Footer"/>
        <w:rPr>
          <w:color w:val="1F497D" w:themeColor="text2"/>
        </w:rPr>
      </w:pPr>
      <w:r w:rsidRPr="00956825">
        <w:rPr>
          <w:rFonts w:cs="Arial"/>
        </w:rPr>
        <w:t xml:space="preserve">As you may know, </w:t>
      </w:r>
      <w:r w:rsidRPr="00956825">
        <w:rPr>
          <w:rFonts w:cs="Arial"/>
          <w:i/>
          <w:color w:val="C0504D" w:themeColor="accent2"/>
          <w:u w:val="single"/>
        </w:rPr>
        <w:t>C</w:t>
      </w:r>
      <w:r w:rsidRPr="00956825">
        <w:rPr>
          <w:i/>
          <w:color w:val="C0504D" w:themeColor="accent2"/>
          <w:u w:val="single"/>
        </w:rPr>
        <w:t>hild’s Name</w:t>
      </w:r>
      <w:r>
        <w:rPr>
          <w:i/>
          <w:color w:val="C0504D" w:themeColor="accent2"/>
          <w:u w:val="single"/>
        </w:rPr>
        <w:t xml:space="preserve"> (if available, or “my child”) </w:t>
      </w:r>
      <w:r w:rsidRPr="00956825">
        <w:rPr>
          <w:color w:val="C0504D" w:themeColor="accent2"/>
        </w:rPr>
        <w:t xml:space="preserve"> </w:t>
      </w:r>
      <w:r w:rsidRPr="00956825">
        <w:t>was born</w:t>
      </w:r>
      <w:r>
        <w:t>/my child is expected</w:t>
      </w:r>
      <w:r w:rsidRPr="00956825">
        <w:t xml:space="preserve"> on </w:t>
      </w:r>
      <w:r w:rsidRPr="00956825">
        <w:rPr>
          <w:i/>
          <w:color w:val="C0504D" w:themeColor="accent2"/>
          <w:u w:val="single"/>
        </w:rPr>
        <w:t>Child’s Birthdate</w:t>
      </w:r>
      <w:r w:rsidRPr="00956825">
        <w:t xml:space="preserve">.  During the planned period of workload relief, I will be the primary caregiver for </w:t>
      </w:r>
      <w:r w:rsidRPr="00956825">
        <w:rPr>
          <w:rFonts w:cs="Arial"/>
          <w:i/>
          <w:color w:val="C0504D" w:themeColor="accent2"/>
          <w:u w:val="single"/>
        </w:rPr>
        <w:t>C</w:t>
      </w:r>
      <w:r w:rsidRPr="00956825">
        <w:rPr>
          <w:i/>
          <w:color w:val="C0504D" w:themeColor="accent2"/>
          <w:u w:val="single"/>
        </w:rPr>
        <w:t>hild’s Name</w:t>
      </w:r>
      <w:r>
        <w:rPr>
          <w:i/>
          <w:color w:val="C0504D" w:themeColor="accent2"/>
          <w:u w:val="single"/>
        </w:rPr>
        <w:t xml:space="preserve">/My Child </w:t>
      </w:r>
      <w:r w:rsidRPr="00956825">
        <w:rPr>
          <w:color w:val="C0504D" w:themeColor="accent2"/>
        </w:rPr>
        <w:t xml:space="preserve"> </w:t>
      </w:r>
      <w:r w:rsidRPr="00956825">
        <w:t xml:space="preserve">and my </w:t>
      </w:r>
      <w:r w:rsidRPr="00956825">
        <w:rPr>
          <w:color w:val="C0504D" w:themeColor="accent2"/>
        </w:rPr>
        <w:t>(</w:t>
      </w:r>
      <w:r w:rsidRPr="00956825">
        <w:rPr>
          <w:i/>
          <w:color w:val="C0504D" w:themeColor="accent2"/>
          <w:u w:val="single"/>
        </w:rPr>
        <w:t>partner/husband/wife</w:t>
      </w:r>
      <w:r w:rsidRPr="00956825">
        <w:rPr>
          <w:color w:val="C0504D" w:themeColor="accent2"/>
        </w:rPr>
        <w:t>)</w:t>
      </w:r>
      <w:r w:rsidRPr="00956825">
        <w:rPr>
          <w:color w:val="1F497D" w:themeColor="text2"/>
        </w:rPr>
        <w:t xml:space="preserve">, </w:t>
      </w:r>
      <w:r w:rsidRPr="00956825">
        <w:rPr>
          <w:i/>
          <w:color w:val="C0504D" w:themeColor="accent2"/>
          <w:u w:val="single"/>
        </w:rPr>
        <w:t>Partner’s Name</w:t>
      </w:r>
      <w:r w:rsidRPr="00956825">
        <w:rPr>
          <w:i/>
          <w:color w:val="1F497D" w:themeColor="text2"/>
        </w:rPr>
        <w:t xml:space="preserve"> </w:t>
      </w:r>
      <w:r w:rsidRPr="00956825">
        <w:t>will be working</w:t>
      </w:r>
      <w:r w:rsidRPr="00956825">
        <w:rPr>
          <w:color w:val="1F497D" w:themeColor="text2"/>
        </w:rPr>
        <w:t xml:space="preserve"> </w:t>
      </w:r>
      <w:r w:rsidRPr="00956825">
        <w:rPr>
          <w:color w:val="C0504D" w:themeColor="accent2"/>
        </w:rPr>
        <w:t>(</w:t>
      </w:r>
      <w:r w:rsidRPr="00956825">
        <w:rPr>
          <w:i/>
          <w:color w:val="C0504D" w:themeColor="accent2"/>
          <w:u w:val="single"/>
        </w:rPr>
        <w:t>or in school</w:t>
      </w:r>
      <w:r w:rsidRPr="00956825">
        <w:rPr>
          <w:color w:val="C0504D" w:themeColor="accent2"/>
        </w:rPr>
        <w:t xml:space="preserve">) </w:t>
      </w:r>
      <w:r w:rsidRPr="00956825">
        <w:t>full-time during the term of the workload relief.</w:t>
      </w:r>
    </w:p>
    <w:p w14:paraId="56265E76" w14:textId="77777777" w:rsidR="00AA5160" w:rsidRPr="00956825" w:rsidRDefault="00AA5160" w:rsidP="00AA5160">
      <w:pPr>
        <w:pStyle w:val="Footer"/>
        <w:rPr>
          <w:rFonts w:cs="Arial"/>
          <w:color w:val="1F497D" w:themeColor="text2"/>
        </w:rPr>
      </w:pPr>
    </w:p>
    <w:p w14:paraId="1902BCF2" w14:textId="77777777" w:rsidR="00AA5160" w:rsidRPr="00956825" w:rsidRDefault="00AA5160" w:rsidP="00AA5160">
      <w:pPr>
        <w:pStyle w:val="Footer"/>
        <w:rPr>
          <w:rFonts w:cs="Arial"/>
        </w:rPr>
      </w:pPr>
      <w:bookmarkStart w:id="0" w:name="_Hlk101278451"/>
      <w:r w:rsidRPr="00956825">
        <w:rPr>
          <w:rFonts w:cs="Arial"/>
        </w:rPr>
        <w:t>My understanding is that if the leave is granted:</w:t>
      </w:r>
    </w:p>
    <w:p w14:paraId="19174EDB" w14:textId="77777777" w:rsidR="00AA5160" w:rsidRPr="00956825" w:rsidRDefault="00AA5160" w:rsidP="00AA5160">
      <w:pPr>
        <w:pStyle w:val="Footer"/>
        <w:numPr>
          <w:ilvl w:val="1"/>
          <w:numId w:val="2"/>
        </w:numPr>
        <w:rPr>
          <w:rFonts w:cs="Arial"/>
          <w:color w:val="1F497D" w:themeColor="text2"/>
        </w:rPr>
      </w:pPr>
      <w:r>
        <w:rPr>
          <w:rFonts w:cs="Arial"/>
        </w:rPr>
        <w:t>M</w:t>
      </w:r>
      <w:r w:rsidRPr="00956825">
        <w:rPr>
          <w:rFonts w:cs="Arial"/>
        </w:rPr>
        <w:t>y teaching load during th</w:t>
      </w:r>
      <w:r>
        <w:rPr>
          <w:rFonts w:cs="Arial"/>
        </w:rPr>
        <w:t>e</w:t>
      </w:r>
      <w:r w:rsidRPr="00956825">
        <w:rPr>
          <w:rFonts w:cs="Arial"/>
        </w:rPr>
        <w:t xml:space="preserve"> 20</w:t>
      </w:r>
      <w:r>
        <w:rPr>
          <w:rFonts w:cs="Arial"/>
        </w:rPr>
        <w:t>_</w:t>
      </w:r>
      <w:r w:rsidRPr="00956825">
        <w:rPr>
          <w:rFonts w:cs="Arial"/>
          <w:color w:val="C0504D" w:themeColor="accent2"/>
          <w:u w:val="single"/>
        </w:rPr>
        <w:t>_</w:t>
      </w:r>
      <w:r w:rsidRPr="00956825">
        <w:rPr>
          <w:rFonts w:cs="Arial"/>
        </w:rPr>
        <w:t>-20</w:t>
      </w:r>
      <w:r>
        <w:rPr>
          <w:rFonts w:cs="Arial"/>
        </w:rPr>
        <w:t>-</w:t>
      </w:r>
      <w:r w:rsidRPr="00956825">
        <w:rPr>
          <w:rFonts w:cs="Arial"/>
          <w:color w:val="C0504D" w:themeColor="accent2"/>
          <w:u w:val="single"/>
        </w:rPr>
        <w:t>_</w:t>
      </w:r>
      <w:r w:rsidRPr="00956825">
        <w:rPr>
          <w:rFonts w:cs="Arial"/>
          <w:color w:val="1F497D" w:themeColor="text2"/>
        </w:rPr>
        <w:t xml:space="preserve"> </w:t>
      </w:r>
      <w:r w:rsidRPr="00956825">
        <w:rPr>
          <w:rFonts w:cs="Arial"/>
        </w:rPr>
        <w:t>academic year will be</w:t>
      </w:r>
      <w:r w:rsidRPr="00956825">
        <w:rPr>
          <w:rFonts w:cs="Arial"/>
          <w:color w:val="1F497D" w:themeColor="text2"/>
        </w:rPr>
        <w:t xml:space="preserve"> </w:t>
      </w:r>
      <w:r w:rsidRPr="00956825">
        <w:rPr>
          <w:rFonts w:cs="Arial"/>
          <w:color w:val="C0504D" w:themeColor="accent2"/>
        </w:rPr>
        <w:t xml:space="preserve">___ </w:t>
      </w:r>
      <w:r w:rsidRPr="00956825">
        <w:rPr>
          <w:rFonts w:cs="Arial"/>
        </w:rPr>
        <w:t xml:space="preserve">credits reflecting an exemption of </w:t>
      </w:r>
      <w:r w:rsidRPr="00956825">
        <w:rPr>
          <w:rFonts w:cs="Arial"/>
          <w:color w:val="C0504D" w:themeColor="accent2"/>
        </w:rPr>
        <w:t xml:space="preserve">___ </w:t>
      </w:r>
      <w:r w:rsidRPr="00956825">
        <w:rPr>
          <w:rFonts w:cs="Arial"/>
        </w:rPr>
        <w:t>credits</w:t>
      </w:r>
    </w:p>
    <w:p w14:paraId="2E38F137" w14:textId="77777777" w:rsidR="00AA5160" w:rsidRPr="00956825" w:rsidRDefault="00AA5160" w:rsidP="00AA5160">
      <w:pPr>
        <w:pStyle w:val="Footer"/>
        <w:numPr>
          <w:ilvl w:val="1"/>
          <w:numId w:val="2"/>
        </w:numPr>
        <w:rPr>
          <w:rFonts w:cs="Arial"/>
          <w:color w:val="1F497D" w:themeColor="text2"/>
        </w:rPr>
      </w:pPr>
      <w:r>
        <w:rPr>
          <w:rFonts w:cs="Arial"/>
        </w:rPr>
        <w:t>M</w:t>
      </w:r>
      <w:r w:rsidRPr="00956825">
        <w:rPr>
          <w:rFonts w:cs="Arial"/>
        </w:rPr>
        <w:t xml:space="preserve">y up or out date will change to </w:t>
      </w:r>
      <w:r w:rsidRPr="00956825">
        <w:rPr>
          <w:rFonts w:cs="Arial"/>
          <w:color w:val="C0504D" w:themeColor="accent2"/>
        </w:rPr>
        <w:t>________</w:t>
      </w:r>
      <w:r>
        <w:rPr>
          <w:rFonts w:cs="Arial"/>
          <w:color w:val="C0504D" w:themeColor="accent2"/>
        </w:rPr>
        <w:t xml:space="preserve"> </w:t>
      </w:r>
      <w:r w:rsidRPr="00A908BE">
        <w:rPr>
          <w:rFonts w:cs="Arial"/>
          <w:i/>
          <w:color w:val="5F497A" w:themeColor="accent4" w:themeShade="BF"/>
          <w:sz w:val="20"/>
          <w:szCs w:val="20"/>
        </w:rPr>
        <w:t xml:space="preserve"> (If applicable</w:t>
      </w:r>
      <w:r>
        <w:rPr>
          <w:rFonts w:cs="Arial"/>
          <w:i/>
          <w:color w:val="5F497A" w:themeColor="accent4" w:themeShade="BF"/>
          <w:sz w:val="20"/>
          <w:szCs w:val="20"/>
        </w:rPr>
        <w:t>).</w:t>
      </w:r>
    </w:p>
    <w:p w14:paraId="598A93A9" w14:textId="77777777" w:rsidR="00AA5160" w:rsidRPr="00956825" w:rsidRDefault="00AA5160" w:rsidP="00AA5160">
      <w:pPr>
        <w:pStyle w:val="Footer"/>
        <w:numPr>
          <w:ilvl w:val="1"/>
          <w:numId w:val="2"/>
        </w:numPr>
        <w:rPr>
          <w:rFonts w:cs="Arial"/>
        </w:rPr>
      </w:pPr>
      <w:r w:rsidRPr="00956825">
        <w:rPr>
          <w:rFonts w:cs="Arial"/>
        </w:rPr>
        <w:t xml:space="preserve">I will not teach more than my teaching load during the parental leave, and will not request pay out for </w:t>
      </w:r>
      <w:proofErr w:type="spellStart"/>
      <w:r w:rsidRPr="00956825">
        <w:rPr>
          <w:rFonts w:cs="Arial"/>
        </w:rPr>
        <w:t>over-teaching</w:t>
      </w:r>
      <w:proofErr w:type="spellEnd"/>
      <w:r w:rsidRPr="00956825">
        <w:rPr>
          <w:rFonts w:cs="Arial"/>
        </w:rPr>
        <w:t>.</w:t>
      </w:r>
    </w:p>
    <w:p w14:paraId="344F9B94" w14:textId="77777777" w:rsidR="00AA5160" w:rsidRPr="0012043F" w:rsidRDefault="00AA5160" w:rsidP="00AA5160">
      <w:pPr>
        <w:pStyle w:val="Footer"/>
        <w:numPr>
          <w:ilvl w:val="1"/>
          <w:numId w:val="2"/>
        </w:numPr>
        <w:rPr>
          <w:rFonts w:cs="Arial"/>
        </w:rPr>
      </w:pPr>
      <w:r>
        <w:rPr>
          <w:rFonts w:cs="Arial"/>
        </w:rPr>
        <w:t>M</w:t>
      </w:r>
      <w:r w:rsidRPr="0012043F">
        <w:rPr>
          <w:rFonts w:cs="Arial"/>
        </w:rPr>
        <w:t>y salary will be reduced by X %</w:t>
      </w:r>
      <w:r>
        <w:rPr>
          <w:rFonts w:cs="Arial"/>
        </w:rPr>
        <w:t>.</w:t>
      </w:r>
      <w:r w:rsidRPr="00A1157B">
        <w:rPr>
          <w:rFonts w:cs="Arial"/>
          <w:i/>
          <w:color w:val="5F497A" w:themeColor="accent4" w:themeShade="BF"/>
          <w:sz w:val="20"/>
          <w:szCs w:val="20"/>
        </w:rPr>
        <w:t xml:space="preserve"> (If applicable)</w:t>
      </w:r>
    </w:p>
    <w:p w14:paraId="6D1046CB" w14:textId="77777777" w:rsidR="00AA5160" w:rsidRPr="00956825" w:rsidRDefault="00AA5160" w:rsidP="00AA5160">
      <w:pPr>
        <w:pStyle w:val="Footer"/>
        <w:rPr>
          <w:rFonts w:cs="Arial"/>
          <w:color w:val="1F497D" w:themeColor="text2"/>
        </w:rPr>
      </w:pPr>
    </w:p>
    <w:p w14:paraId="2478C545" w14:textId="77777777" w:rsidR="00AA5160" w:rsidRPr="00237A57" w:rsidRDefault="00AA5160" w:rsidP="00AA5160">
      <w:pPr>
        <w:pStyle w:val="Footer"/>
        <w:rPr>
          <w:rFonts w:cs="Arial"/>
        </w:rPr>
      </w:pPr>
      <w:r w:rsidRPr="00237A57">
        <w:rPr>
          <w:rFonts w:cs="Arial"/>
        </w:rPr>
        <w:t>Parental work load relief reduces my teaching load but I understand that I am still expected to be in residence, to be available for students, and continue my research during this period, and not to accept any assignments outside of the University.</w:t>
      </w:r>
    </w:p>
    <w:p w14:paraId="4834B4B8" w14:textId="77777777" w:rsidR="00AA5160" w:rsidRPr="00956825" w:rsidRDefault="00AA5160" w:rsidP="00AA5160">
      <w:pPr>
        <w:pStyle w:val="Footer"/>
        <w:rPr>
          <w:rFonts w:cs="Arial"/>
          <w:color w:val="1F497D" w:themeColor="text2"/>
        </w:rPr>
      </w:pPr>
    </w:p>
    <w:p w14:paraId="2905C9B7" w14:textId="77777777" w:rsidR="00AA5160" w:rsidRPr="00956825" w:rsidRDefault="00AA5160" w:rsidP="00AA5160">
      <w:pPr>
        <w:pStyle w:val="Footer"/>
        <w:rPr>
          <w:rFonts w:cs="Arial"/>
        </w:rPr>
      </w:pPr>
      <w:r w:rsidRPr="00956825">
        <w:rPr>
          <w:rFonts w:cs="Arial"/>
        </w:rPr>
        <w:t>Please let me know if you have further questions and thank you for your consideration of this request.</w:t>
      </w:r>
    </w:p>
    <w:p w14:paraId="5E184746" w14:textId="77777777" w:rsidR="00AA5160" w:rsidRPr="00956825" w:rsidRDefault="00AA5160" w:rsidP="00AA5160">
      <w:pPr>
        <w:pStyle w:val="Heading2"/>
        <w:spacing w:before="0" w:beforeAutospacing="0" w:after="0" w:afterAutospacing="0"/>
        <w:rPr>
          <w:rFonts w:asciiTheme="minorHAnsi" w:hAnsiTheme="minorHAnsi"/>
          <w:b w:val="0"/>
          <w:sz w:val="22"/>
          <w:szCs w:val="22"/>
        </w:rPr>
      </w:pPr>
    </w:p>
    <w:p w14:paraId="64732171" w14:textId="77777777" w:rsidR="00AA5160" w:rsidRPr="00F62585" w:rsidRDefault="00AA5160" w:rsidP="00AA5160">
      <w:pPr>
        <w:pStyle w:val="Heading2"/>
        <w:spacing w:before="0" w:beforeAutospacing="0" w:after="0" w:afterAutospacing="0"/>
        <w:rPr>
          <w:rFonts w:asciiTheme="minorHAnsi" w:hAnsiTheme="minorHAnsi"/>
          <w:b w:val="0"/>
          <w:sz w:val="22"/>
          <w:szCs w:val="22"/>
        </w:rPr>
      </w:pPr>
      <w:r w:rsidRPr="00956825">
        <w:rPr>
          <w:rFonts w:asciiTheme="minorHAnsi" w:hAnsiTheme="minorHAnsi"/>
          <w:b w:val="0"/>
          <w:sz w:val="22"/>
          <w:szCs w:val="22"/>
        </w:rPr>
        <w:t>Sincerely,</w:t>
      </w:r>
      <w:bookmarkEnd w:id="0"/>
    </w:p>
    <w:sectPr w:rsidR="00AA5160" w:rsidRPr="00F62585" w:rsidSect="006A511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441BE"/>
    <w:multiLevelType w:val="hybridMultilevel"/>
    <w:tmpl w:val="A07C3A84"/>
    <w:lvl w:ilvl="0" w:tplc="B14C58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B221FA3"/>
    <w:multiLevelType w:val="hybridMultilevel"/>
    <w:tmpl w:val="D9B238C0"/>
    <w:lvl w:ilvl="0" w:tplc="04090011">
      <w:start w:val="1"/>
      <w:numFmt w:val="decimal"/>
      <w:lvlText w:val="%1)"/>
      <w:lvlJc w:val="left"/>
      <w:pPr>
        <w:ind w:left="720" w:hanging="360"/>
      </w:pPr>
    </w:lvl>
    <w:lvl w:ilvl="1" w:tplc="A518F7A2">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F71198"/>
    <w:multiLevelType w:val="hybridMultilevel"/>
    <w:tmpl w:val="3A92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55575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32709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889639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558200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3004925">
    <w:abstractNumId w:val="0"/>
  </w:num>
  <w:num w:numId="6" w16cid:durableId="1488858096">
    <w:abstractNumId w:val="1"/>
  </w:num>
  <w:num w:numId="7" w16cid:durableId="1240211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3F"/>
    <w:rsid w:val="00233B21"/>
    <w:rsid w:val="00237A57"/>
    <w:rsid w:val="00246D5D"/>
    <w:rsid w:val="002D1FFD"/>
    <w:rsid w:val="003B383F"/>
    <w:rsid w:val="003F2A3B"/>
    <w:rsid w:val="004216C1"/>
    <w:rsid w:val="0042657E"/>
    <w:rsid w:val="00457426"/>
    <w:rsid w:val="00496C87"/>
    <w:rsid w:val="004B0347"/>
    <w:rsid w:val="004B0A84"/>
    <w:rsid w:val="005A37BC"/>
    <w:rsid w:val="005E6B8C"/>
    <w:rsid w:val="00661663"/>
    <w:rsid w:val="00670837"/>
    <w:rsid w:val="00696BA1"/>
    <w:rsid w:val="006A5111"/>
    <w:rsid w:val="00717F33"/>
    <w:rsid w:val="0078060A"/>
    <w:rsid w:val="00782522"/>
    <w:rsid w:val="007F6E34"/>
    <w:rsid w:val="00932F6A"/>
    <w:rsid w:val="00956825"/>
    <w:rsid w:val="009977A3"/>
    <w:rsid w:val="009A1654"/>
    <w:rsid w:val="009E6F02"/>
    <w:rsid w:val="00AA5160"/>
    <w:rsid w:val="00AE7AAC"/>
    <w:rsid w:val="00B55256"/>
    <w:rsid w:val="00B91203"/>
    <w:rsid w:val="00C12754"/>
    <w:rsid w:val="00C1526A"/>
    <w:rsid w:val="00C23677"/>
    <w:rsid w:val="00D2730B"/>
    <w:rsid w:val="00E147AE"/>
    <w:rsid w:val="00E411C0"/>
    <w:rsid w:val="00E42E96"/>
    <w:rsid w:val="00E921F6"/>
    <w:rsid w:val="00F24B37"/>
    <w:rsid w:val="00F62585"/>
    <w:rsid w:val="00F7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6DD2"/>
  <w15:docId w15:val="{4F9F3440-5560-411D-BFF0-00151445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3F"/>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E147AE"/>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3F"/>
    <w:pPr>
      <w:ind w:left="720"/>
    </w:pPr>
  </w:style>
  <w:style w:type="paragraph" w:styleId="BalloonText">
    <w:name w:val="Balloon Text"/>
    <w:basedOn w:val="Normal"/>
    <w:link w:val="BalloonTextChar"/>
    <w:uiPriority w:val="99"/>
    <w:semiHidden/>
    <w:unhideWhenUsed/>
    <w:rsid w:val="006A5111"/>
    <w:rPr>
      <w:rFonts w:ascii="Tahoma" w:hAnsi="Tahoma" w:cs="Tahoma"/>
      <w:sz w:val="16"/>
      <w:szCs w:val="16"/>
    </w:rPr>
  </w:style>
  <w:style w:type="character" w:customStyle="1" w:styleId="BalloonTextChar">
    <w:name w:val="Balloon Text Char"/>
    <w:basedOn w:val="DefaultParagraphFont"/>
    <w:link w:val="BalloonText"/>
    <w:uiPriority w:val="99"/>
    <w:semiHidden/>
    <w:rsid w:val="006A5111"/>
    <w:rPr>
      <w:rFonts w:ascii="Tahoma" w:hAnsi="Tahoma" w:cs="Tahoma"/>
      <w:sz w:val="16"/>
      <w:szCs w:val="16"/>
    </w:rPr>
  </w:style>
  <w:style w:type="character" w:customStyle="1" w:styleId="Heading2Char">
    <w:name w:val="Heading 2 Char"/>
    <w:basedOn w:val="DefaultParagraphFont"/>
    <w:link w:val="Heading2"/>
    <w:uiPriority w:val="9"/>
    <w:rsid w:val="00E147AE"/>
    <w:rPr>
      <w:rFonts w:ascii="Times New Roman" w:eastAsia="Times New Roman" w:hAnsi="Times New Roman" w:cs="Times New Roman"/>
      <w:b/>
      <w:bCs/>
      <w:sz w:val="36"/>
      <w:szCs w:val="36"/>
    </w:rPr>
  </w:style>
  <w:style w:type="paragraph" w:styleId="Footer">
    <w:name w:val="footer"/>
    <w:basedOn w:val="Normal"/>
    <w:link w:val="FooterChar"/>
    <w:uiPriority w:val="99"/>
    <w:unhideWhenUsed/>
    <w:rsid w:val="00E147A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147AE"/>
  </w:style>
  <w:style w:type="character" w:styleId="Hyperlink">
    <w:name w:val="Hyperlink"/>
    <w:basedOn w:val="DefaultParagraphFont"/>
    <w:uiPriority w:val="99"/>
    <w:unhideWhenUsed/>
    <w:rsid w:val="00D2730B"/>
    <w:rPr>
      <w:color w:val="0000FF" w:themeColor="hyperlink"/>
      <w:u w:val="single"/>
    </w:rPr>
  </w:style>
  <w:style w:type="character" w:styleId="CommentReference">
    <w:name w:val="annotation reference"/>
    <w:basedOn w:val="DefaultParagraphFont"/>
    <w:uiPriority w:val="99"/>
    <w:semiHidden/>
    <w:unhideWhenUsed/>
    <w:rsid w:val="002D1FFD"/>
    <w:rPr>
      <w:sz w:val="16"/>
      <w:szCs w:val="16"/>
    </w:rPr>
  </w:style>
  <w:style w:type="paragraph" w:styleId="CommentText">
    <w:name w:val="annotation text"/>
    <w:basedOn w:val="Normal"/>
    <w:link w:val="CommentTextChar"/>
    <w:uiPriority w:val="99"/>
    <w:semiHidden/>
    <w:unhideWhenUsed/>
    <w:rsid w:val="002D1FFD"/>
    <w:rPr>
      <w:sz w:val="20"/>
      <w:szCs w:val="20"/>
    </w:rPr>
  </w:style>
  <w:style w:type="character" w:customStyle="1" w:styleId="CommentTextChar">
    <w:name w:val="Comment Text Char"/>
    <w:basedOn w:val="DefaultParagraphFont"/>
    <w:link w:val="CommentText"/>
    <w:uiPriority w:val="99"/>
    <w:semiHidden/>
    <w:rsid w:val="002D1FF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1FFD"/>
    <w:rPr>
      <w:b/>
      <w:bCs/>
    </w:rPr>
  </w:style>
  <w:style w:type="character" w:customStyle="1" w:styleId="CommentSubjectChar">
    <w:name w:val="Comment Subject Char"/>
    <w:basedOn w:val="CommentTextChar"/>
    <w:link w:val="CommentSubject"/>
    <w:uiPriority w:val="99"/>
    <w:semiHidden/>
    <w:rsid w:val="002D1FFD"/>
    <w:rPr>
      <w:rFonts w:ascii="Calibri" w:hAnsi="Calibri" w:cs="Times New Roman"/>
      <w:b/>
      <w:bCs/>
      <w:sz w:val="20"/>
      <w:szCs w:val="20"/>
    </w:rPr>
  </w:style>
  <w:style w:type="character" w:styleId="FollowedHyperlink">
    <w:name w:val="FollowedHyperlink"/>
    <w:basedOn w:val="DefaultParagraphFont"/>
    <w:uiPriority w:val="99"/>
    <w:semiHidden/>
    <w:unhideWhenUsed/>
    <w:rsid w:val="00956825"/>
    <w:rPr>
      <w:color w:val="800080" w:themeColor="followedHyperlink"/>
      <w:u w:val="single"/>
    </w:rPr>
  </w:style>
  <w:style w:type="character" w:customStyle="1" w:styleId="field-content">
    <w:name w:val="field-content"/>
    <w:basedOn w:val="DefaultParagraphFont"/>
    <w:rsid w:val="00E921F6"/>
  </w:style>
  <w:style w:type="character" w:styleId="UnresolvedMention">
    <w:name w:val="Unresolved Mention"/>
    <w:basedOn w:val="DefaultParagraphFont"/>
    <w:uiPriority w:val="99"/>
    <w:semiHidden/>
    <w:unhideWhenUsed/>
    <w:rsid w:val="00AA5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68197">
      <w:bodyDiv w:val="1"/>
      <w:marLeft w:val="0"/>
      <w:marRight w:val="0"/>
      <w:marTop w:val="0"/>
      <w:marBottom w:val="0"/>
      <w:divBdr>
        <w:top w:val="none" w:sz="0" w:space="0" w:color="auto"/>
        <w:left w:val="none" w:sz="0" w:space="0" w:color="auto"/>
        <w:bottom w:val="none" w:sz="0" w:space="0" w:color="auto"/>
        <w:right w:val="none" w:sz="0" w:space="0" w:color="auto"/>
      </w:divBdr>
    </w:div>
    <w:div w:id="1110858661">
      <w:bodyDiv w:val="1"/>
      <w:marLeft w:val="0"/>
      <w:marRight w:val="0"/>
      <w:marTop w:val="0"/>
      <w:marBottom w:val="0"/>
      <w:divBdr>
        <w:top w:val="none" w:sz="0" w:space="0" w:color="auto"/>
        <w:left w:val="none" w:sz="0" w:space="0" w:color="auto"/>
        <w:bottom w:val="none" w:sz="0" w:space="0" w:color="auto"/>
        <w:right w:val="none" w:sz="0" w:space="0" w:color="auto"/>
      </w:divBdr>
    </w:div>
    <w:div w:id="1580017868">
      <w:bodyDiv w:val="1"/>
      <w:marLeft w:val="0"/>
      <w:marRight w:val="0"/>
      <w:marTop w:val="0"/>
      <w:marBottom w:val="0"/>
      <w:divBdr>
        <w:top w:val="none" w:sz="0" w:space="0" w:color="auto"/>
        <w:left w:val="none" w:sz="0" w:space="0" w:color="auto"/>
        <w:bottom w:val="none" w:sz="0" w:space="0" w:color="auto"/>
        <w:right w:val="none" w:sz="0" w:space="0" w:color="auto"/>
      </w:divBdr>
    </w:div>
    <w:div w:id="2081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affairs@gsb.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ultyhandbook.columbia.edu/content/officers-instruction/leav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kg68</dc:creator>
  <cp:lastModifiedBy>Gardner, Kerith</cp:lastModifiedBy>
  <cp:revision>3</cp:revision>
  <dcterms:created xsi:type="dcterms:W3CDTF">2024-02-27T22:29:00Z</dcterms:created>
  <dcterms:modified xsi:type="dcterms:W3CDTF">2024-02-27T22:31:00Z</dcterms:modified>
</cp:coreProperties>
</file>